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360" w:lineRule="auto"/>
        <w:ind w:left="690" w:leftChars="100" w:hanging="480"/>
        <w:jc w:val="center"/>
        <w:textAlignment w:val="baseline"/>
        <w:rPr>
          <w:rStyle w:val="6"/>
          <w:rFonts w:hint="eastAsia" w:ascii="宋体" w:hAnsi="宋体"/>
          <w:b/>
          <w:bCs/>
          <w:i w:val="0"/>
          <w:caps w:val="0"/>
          <w:spacing w:val="0"/>
          <w:w w:val="100"/>
          <w:kern w:val="0"/>
          <w:sz w:val="32"/>
          <w:szCs w:val="32"/>
          <w:lang w:val="en-US" w:eastAsia="zh-CN" w:bidi="ar-SA"/>
        </w:rPr>
      </w:pPr>
      <w:r>
        <w:rPr>
          <w:rStyle w:val="6"/>
          <w:rFonts w:hint="eastAsia" w:ascii="宋体" w:hAnsi="宋体"/>
          <w:b/>
          <w:bCs/>
          <w:i w:val="0"/>
          <w:caps w:val="0"/>
          <w:spacing w:val="0"/>
          <w:w w:val="100"/>
          <w:kern w:val="0"/>
          <w:sz w:val="36"/>
          <w:szCs w:val="36"/>
          <w:lang w:val="en-US" w:eastAsia="zh-CN" w:bidi="ar-SA"/>
        </w:rPr>
        <w:t>医用外伤清洗机技术参数</w:t>
      </w:r>
    </w:p>
    <w:p>
      <w:pPr>
        <w:snapToGrid/>
        <w:spacing w:before="0" w:beforeAutospacing="0" w:after="0" w:afterAutospacing="0" w:line="360" w:lineRule="auto"/>
        <w:ind w:left="690" w:leftChars="100" w:hanging="480"/>
        <w:jc w:val="center"/>
        <w:textAlignment w:val="baseline"/>
        <w:rPr>
          <w:rStyle w:val="6"/>
          <w:rFonts w:hint="default" w:ascii="宋体" w:hAnsi="宋体"/>
          <w:b/>
          <w:bCs/>
          <w:i w:val="0"/>
          <w:caps w:val="0"/>
          <w:spacing w:val="0"/>
          <w:w w:val="100"/>
          <w:kern w:val="0"/>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Style w:val="6"/>
          <w:rFonts w:hint="eastAsia" w:ascii="宋体" w:hAnsi="宋体"/>
          <w:b w:val="0"/>
          <w:i w:val="0"/>
          <w:caps w:val="0"/>
          <w:color w:val="auto"/>
          <w:spacing w:val="0"/>
          <w:w w:val="100"/>
          <w:kern w:val="0"/>
          <w:sz w:val="24"/>
          <w:szCs w:val="24"/>
          <w:highlight w:val="none"/>
          <w:lang w:val="en-US" w:eastAsia="zh-CN" w:bidi="ar-SA"/>
        </w:rPr>
        <w:t>1</w:t>
      </w:r>
      <w:r>
        <w:rPr>
          <w:rStyle w:val="6"/>
          <w:rFonts w:ascii="宋体" w:hAnsi="宋体"/>
          <w:b w:val="0"/>
          <w:i w:val="0"/>
          <w:caps w:val="0"/>
          <w:color w:val="auto"/>
          <w:spacing w:val="0"/>
          <w:w w:val="100"/>
          <w:kern w:val="0"/>
          <w:sz w:val="24"/>
          <w:szCs w:val="24"/>
          <w:highlight w:val="none"/>
          <w:lang w:val="en-US" w:eastAsia="zh-CN" w:bidi="ar-SA"/>
        </w:rPr>
        <w:t>、</w:t>
      </w:r>
      <w:r>
        <w:rPr>
          <w:rFonts w:ascii="Arial" w:hAnsi="Arial" w:cs="Arial"/>
          <w:color w:val="000000"/>
          <w:sz w:val="24"/>
        </w:rPr>
        <w:t>产品属于二类医疗器械</w:t>
      </w:r>
      <w:r>
        <w:rPr>
          <w:rFonts w:hint="eastAsia" w:ascii="Arial" w:hAnsi="Arial" w:cs="Arial"/>
          <w:color w:val="000000"/>
          <w:sz w:val="24"/>
          <w:lang w:eastAsia="zh-CN"/>
        </w:rPr>
        <w:t>；</w:t>
      </w:r>
      <w:r>
        <w:rPr>
          <w:rStyle w:val="6"/>
          <w:rFonts w:ascii="宋体" w:hAnsi="宋体"/>
          <w:b w:val="0"/>
          <w:i w:val="0"/>
          <w:caps w:val="0"/>
          <w:color w:val="auto"/>
          <w:spacing w:val="0"/>
          <w:w w:val="100"/>
          <w:kern w:val="0"/>
          <w:sz w:val="24"/>
          <w:szCs w:val="24"/>
          <w:highlight w:val="none"/>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Style w:val="6"/>
          <w:rFonts w:hint="eastAsia" w:ascii="宋体" w:hAnsi="宋体"/>
          <w:b w:val="0"/>
          <w:i w:val="0"/>
          <w:caps w:val="0"/>
          <w:color w:val="auto"/>
          <w:spacing w:val="0"/>
          <w:w w:val="100"/>
          <w:kern w:val="0"/>
          <w:sz w:val="24"/>
          <w:szCs w:val="24"/>
          <w:highlight w:val="none"/>
          <w:lang w:val="en-US" w:eastAsia="zh-CN" w:bidi="ar-SA"/>
        </w:rPr>
        <w:t>2</w:t>
      </w:r>
      <w:r>
        <w:rPr>
          <w:rStyle w:val="6"/>
          <w:rFonts w:ascii="宋体" w:hAnsi="宋体"/>
          <w:b w:val="0"/>
          <w:i w:val="0"/>
          <w:caps w:val="0"/>
          <w:color w:val="auto"/>
          <w:spacing w:val="0"/>
          <w:w w:val="100"/>
          <w:kern w:val="0"/>
          <w:sz w:val="24"/>
          <w:szCs w:val="24"/>
          <w:highlight w:val="none"/>
          <w:lang w:val="en-US" w:eastAsia="zh-CN" w:bidi="ar-SA"/>
        </w:rPr>
        <w:t>、对环境温度要求：5～40℃</w:t>
      </w:r>
      <w:r>
        <w:rPr>
          <w:rStyle w:val="6"/>
          <w:rFonts w:hint="eastAsia" w:ascii="宋体" w:hAnsi="宋体"/>
          <w:b w:val="0"/>
          <w:i w:val="0"/>
          <w:caps w:val="0"/>
          <w:color w:val="auto"/>
          <w:spacing w:val="0"/>
          <w:w w:val="100"/>
          <w:kern w:val="0"/>
          <w:sz w:val="24"/>
          <w:szCs w:val="24"/>
          <w:highlight w:val="none"/>
          <w:lang w:val="en-US" w:eastAsia="zh-CN" w:bidi="ar-SA"/>
        </w:rPr>
        <w:t>，</w:t>
      </w:r>
      <w:r>
        <w:rPr>
          <w:rStyle w:val="6"/>
          <w:rFonts w:ascii="宋体" w:hAnsi="宋体"/>
          <w:b w:val="0"/>
          <w:i w:val="0"/>
          <w:caps w:val="0"/>
          <w:color w:val="auto"/>
          <w:spacing w:val="0"/>
          <w:w w:val="100"/>
          <w:kern w:val="0"/>
          <w:sz w:val="24"/>
          <w:szCs w:val="24"/>
          <w:highlight w:val="none"/>
          <w:lang w:val="en-US" w:eastAsia="zh-CN" w:bidi="ar-SA"/>
        </w:rPr>
        <w:t>相对湿度要求：≤80%</w:t>
      </w:r>
      <w:r>
        <w:rPr>
          <w:rStyle w:val="6"/>
          <w:rFonts w:hint="eastAsia" w:ascii="宋体" w:hAnsi="宋体"/>
          <w:b w:val="0"/>
          <w:i w:val="0"/>
          <w:caps w:val="0"/>
          <w:color w:val="auto"/>
          <w:spacing w:val="0"/>
          <w:w w:val="100"/>
          <w:kern w:val="0"/>
          <w:sz w:val="24"/>
          <w:szCs w:val="24"/>
          <w:highlight w:val="none"/>
          <w:lang w:val="en-US" w:eastAsia="zh-CN" w:bidi="ar-SA"/>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Style w:val="6"/>
          <w:rFonts w:hint="eastAsia" w:ascii="仿宋" w:hAnsi="仿宋" w:eastAsia="仿宋" w:cs="仿宋"/>
          <w:b w:val="0"/>
          <w:i w:val="0"/>
          <w:caps w:val="0"/>
          <w:color w:val="auto"/>
          <w:spacing w:val="0"/>
          <w:w w:val="100"/>
          <w:kern w:val="0"/>
          <w:sz w:val="24"/>
          <w:szCs w:val="24"/>
          <w:highlight w:val="none"/>
          <w:lang w:val="en-US" w:eastAsia="zh-CN" w:bidi="ar-SA"/>
        </w:rPr>
        <w:t>3</w:t>
      </w:r>
      <w:r>
        <w:rPr>
          <w:rStyle w:val="6"/>
          <w:rFonts w:ascii="宋体" w:hAnsi="宋体"/>
          <w:b w:val="0"/>
          <w:i w:val="0"/>
          <w:caps w:val="0"/>
          <w:color w:val="auto"/>
          <w:spacing w:val="0"/>
          <w:w w:val="100"/>
          <w:kern w:val="0"/>
          <w:sz w:val="24"/>
          <w:szCs w:val="24"/>
          <w:highlight w:val="none"/>
          <w:lang w:val="en-US" w:eastAsia="zh-CN" w:bidi="ar-SA"/>
        </w:rPr>
        <w:t>、</w:t>
      </w:r>
      <w:r>
        <w:rPr>
          <w:rFonts w:ascii="Arial" w:hAnsi="Arial" w:cs="Arial"/>
          <w:color w:val="000000"/>
          <w:sz w:val="24"/>
        </w:rPr>
        <w:t>设备的额定电压和频率：AC220V，50Hz。</w:t>
      </w:r>
      <w:r>
        <w:rPr>
          <w:rStyle w:val="6"/>
          <w:rFonts w:ascii="宋体" w:hAnsi="宋体"/>
          <w:b w:val="0"/>
          <w:i w:val="0"/>
          <w:caps w:val="0"/>
          <w:color w:val="auto"/>
          <w:spacing w:val="0"/>
          <w:w w:val="100"/>
          <w:kern w:val="0"/>
          <w:sz w:val="24"/>
          <w:szCs w:val="24"/>
          <w:highlight w:val="none"/>
          <w:lang w:val="en-US" w:eastAsia="zh-CN" w:bidi="ar-SA"/>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Fonts w:hint="eastAsia" w:ascii="Arial" w:hAnsi="Arial" w:cs="Arial"/>
          <w:color w:val="000000"/>
          <w:sz w:val="24"/>
          <w:lang w:val="en-US" w:eastAsia="zh-CN"/>
        </w:rPr>
        <w:t>4、</w:t>
      </w:r>
      <w:r>
        <w:rPr>
          <w:rFonts w:ascii="Arial" w:hAnsi="Arial" w:cs="Arial"/>
          <w:color w:val="000000"/>
          <w:sz w:val="24"/>
        </w:rPr>
        <w:t>出液流量范围：（8～54）L/h （约133-900ml/min）</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719" w:leftChars="114" w:hanging="480" w:hangingChars="2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Style w:val="6"/>
          <w:rFonts w:hint="eastAsia" w:ascii="仿宋" w:hAnsi="仿宋" w:eastAsia="仿宋" w:cs="仿宋"/>
          <w:b w:val="0"/>
          <w:i w:val="0"/>
          <w:caps w:val="0"/>
          <w:color w:val="auto"/>
          <w:spacing w:val="0"/>
          <w:w w:val="100"/>
          <w:kern w:val="0"/>
          <w:sz w:val="24"/>
          <w:szCs w:val="24"/>
          <w:highlight w:val="none"/>
          <w:lang w:val="en-US" w:eastAsia="zh-CN" w:bidi="ar-SA"/>
        </w:rPr>
        <w:t>5</w:t>
      </w:r>
      <w:r>
        <w:rPr>
          <w:rStyle w:val="6"/>
          <w:rFonts w:ascii="宋体" w:hAnsi="宋体"/>
          <w:b w:val="0"/>
          <w:i w:val="0"/>
          <w:caps w:val="0"/>
          <w:color w:val="auto"/>
          <w:spacing w:val="0"/>
          <w:w w:val="100"/>
          <w:kern w:val="0"/>
          <w:sz w:val="24"/>
          <w:szCs w:val="24"/>
          <w:highlight w:val="none"/>
          <w:lang w:val="en-US" w:eastAsia="zh-CN" w:bidi="ar-SA"/>
        </w:rPr>
        <w:t>、</w:t>
      </w:r>
      <w:r>
        <w:rPr>
          <w:rStyle w:val="6"/>
          <w:rFonts w:hint="eastAsia" w:ascii="宋体" w:hAnsi="宋体"/>
          <w:b w:val="0"/>
          <w:i w:val="0"/>
          <w:caps w:val="0"/>
          <w:color w:val="auto"/>
          <w:spacing w:val="0"/>
          <w:w w:val="100"/>
          <w:kern w:val="0"/>
          <w:sz w:val="24"/>
          <w:szCs w:val="24"/>
          <w:highlight w:val="none"/>
          <w:lang w:val="en-US" w:eastAsia="zh-CN" w:bidi="ar-SA"/>
        </w:rPr>
        <w:t>出水</w:t>
      </w:r>
      <w:r>
        <w:rPr>
          <w:rStyle w:val="6"/>
          <w:rFonts w:ascii="宋体" w:hAnsi="宋体"/>
          <w:b w:val="0"/>
          <w:i w:val="0"/>
          <w:caps w:val="0"/>
          <w:color w:val="auto"/>
          <w:spacing w:val="0"/>
          <w:w w:val="100"/>
          <w:kern w:val="0"/>
          <w:sz w:val="24"/>
          <w:szCs w:val="24"/>
          <w:highlight w:val="none"/>
          <w:lang w:val="en-US" w:eastAsia="zh-CN" w:bidi="ar-SA"/>
        </w:rPr>
        <w:t>温度范围：30℃～40℃，</w:t>
      </w:r>
      <w:r>
        <w:rPr>
          <w:rFonts w:ascii="Arial" w:hAnsi="Arial" w:cs="Arial"/>
          <w:color w:val="000000"/>
          <w:sz w:val="24"/>
        </w:rPr>
        <w:t>脉冲式（清水和清洗液）出液方式，伤口冲洗彻底</w:t>
      </w:r>
      <w:r>
        <w:rPr>
          <w:rStyle w:val="6"/>
          <w:rFonts w:ascii="宋体" w:hAnsi="宋体"/>
          <w:b w:val="0"/>
          <w:i w:val="0"/>
          <w:caps w:val="0"/>
          <w:color w:val="auto"/>
          <w:spacing w:val="0"/>
          <w:w w:val="100"/>
          <w:kern w:val="0"/>
          <w:sz w:val="24"/>
          <w:szCs w:val="24"/>
          <w:highlight w:val="none"/>
          <w:lang w:val="en-US" w:eastAsia="zh-CN" w:bidi="ar-SA"/>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Style w:val="6"/>
          <w:rFonts w:hint="eastAsia" w:ascii="仿宋" w:hAnsi="仿宋" w:eastAsia="仿宋" w:cs="仿宋"/>
          <w:b w:val="0"/>
          <w:i w:val="0"/>
          <w:caps w:val="0"/>
          <w:color w:val="auto"/>
          <w:spacing w:val="0"/>
          <w:w w:val="100"/>
          <w:kern w:val="0"/>
          <w:sz w:val="24"/>
          <w:szCs w:val="24"/>
          <w:highlight w:val="none"/>
          <w:lang w:val="en-US" w:eastAsia="zh-CN" w:bidi="ar-SA"/>
        </w:rPr>
        <w:t>6</w:t>
      </w:r>
      <w:r>
        <w:rPr>
          <w:rStyle w:val="6"/>
          <w:rFonts w:ascii="宋体" w:hAnsi="宋体"/>
          <w:b w:val="0"/>
          <w:i w:val="0"/>
          <w:caps w:val="0"/>
          <w:color w:val="auto"/>
          <w:spacing w:val="0"/>
          <w:w w:val="100"/>
          <w:kern w:val="0"/>
          <w:sz w:val="24"/>
          <w:szCs w:val="24"/>
          <w:highlight w:val="none"/>
          <w:lang w:val="en-US" w:eastAsia="zh-CN" w:bidi="ar-SA"/>
        </w:rPr>
        <w:t xml:space="preserve"> 、</w:t>
      </w:r>
      <w:r>
        <w:rPr>
          <w:rFonts w:ascii="Arial" w:hAnsi="Arial" w:cs="Arial"/>
          <w:color w:val="000000"/>
          <w:sz w:val="24"/>
        </w:rPr>
        <w:t>仪器有自洁功能，保证管路清洁</w:t>
      </w:r>
      <w:r>
        <w:rPr>
          <w:rStyle w:val="6"/>
          <w:rFonts w:ascii="宋体" w:hAnsi="宋体"/>
          <w:b w:val="0"/>
          <w:i w:val="0"/>
          <w:caps w:val="0"/>
          <w:color w:val="auto"/>
          <w:spacing w:val="0"/>
          <w:w w:val="100"/>
          <w:kern w:val="0"/>
          <w:sz w:val="24"/>
          <w:szCs w:val="24"/>
          <w:highlight w:val="none"/>
          <w:lang w:val="en-US" w:eastAsia="zh-CN" w:bidi="ar-SA"/>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Fonts w:hint="eastAsia" w:ascii="Arial" w:hAnsi="Arial" w:cs="Arial"/>
          <w:color w:val="000000"/>
          <w:sz w:val="24"/>
          <w:lang w:val="en-US" w:eastAsia="zh-CN"/>
        </w:rPr>
        <w:t>7、</w:t>
      </w:r>
      <w:r>
        <w:rPr>
          <w:rFonts w:ascii="Arial" w:hAnsi="Arial" w:cs="Arial"/>
          <w:color w:val="000000"/>
          <w:sz w:val="24"/>
        </w:rPr>
        <w:t>可在清洗过程中通过喷枪上按钮暂停或继续清洗</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Style w:val="6"/>
          <w:rFonts w:hint="eastAsia" w:ascii="宋体" w:hAnsi="宋体"/>
          <w:b w:val="0"/>
          <w:i w:val="0"/>
          <w:caps w:val="0"/>
          <w:color w:val="auto"/>
          <w:spacing w:val="0"/>
          <w:w w:val="100"/>
          <w:kern w:val="0"/>
          <w:sz w:val="24"/>
          <w:szCs w:val="24"/>
          <w:highlight w:val="none"/>
          <w:lang w:val="en-US" w:eastAsia="zh-CN" w:bidi="ar-SA"/>
        </w:rPr>
        <w:t>8</w:t>
      </w:r>
      <w:r>
        <w:rPr>
          <w:rStyle w:val="6"/>
          <w:rFonts w:ascii="宋体" w:hAnsi="宋体"/>
          <w:b w:val="0"/>
          <w:i w:val="0"/>
          <w:caps w:val="0"/>
          <w:color w:val="auto"/>
          <w:spacing w:val="0"/>
          <w:w w:val="100"/>
          <w:kern w:val="0"/>
          <w:sz w:val="24"/>
          <w:szCs w:val="24"/>
          <w:highlight w:val="none"/>
          <w:lang w:val="en-US" w:eastAsia="zh-CN" w:bidi="ar-SA"/>
        </w:rPr>
        <w:t>、</w:t>
      </w:r>
      <w:r>
        <w:rPr>
          <w:rStyle w:val="6"/>
          <w:rFonts w:hint="eastAsia" w:ascii="宋体" w:hAnsi="宋体"/>
          <w:b w:val="0"/>
          <w:i w:val="0"/>
          <w:caps w:val="0"/>
          <w:color w:val="auto"/>
          <w:spacing w:val="0"/>
          <w:w w:val="100"/>
          <w:kern w:val="0"/>
          <w:sz w:val="24"/>
          <w:szCs w:val="24"/>
          <w:highlight w:val="none"/>
          <w:lang w:val="en-US" w:eastAsia="zh-CN" w:bidi="ar-SA"/>
        </w:rPr>
        <w:t>全程</w:t>
      </w:r>
      <w:r>
        <w:rPr>
          <w:rStyle w:val="6"/>
          <w:rFonts w:ascii="宋体" w:hAnsi="宋体"/>
          <w:b w:val="0"/>
          <w:i w:val="0"/>
          <w:caps w:val="0"/>
          <w:color w:val="auto"/>
          <w:spacing w:val="0"/>
          <w:w w:val="100"/>
          <w:kern w:val="0"/>
          <w:sz w:val="24"/>
          <w:szCs w:val="24"/>
          <w:highlight w:val="none"/>
          <w:lang w:val="en-US" w:eastAsia="zh-CN" w:bidi="ar-SA"/>
        </w:rPr>
        <w:t>清洗时间</w:t>
      </w:r>
      <w:r>
        <w:rPr>
          <w:rStyle w:val="6"/>
          <w:rFonts w:hint="eastAsia" w:ascii="宋体" w:hAnsi="宋体"/>
          <w:b w:val="0"/>
          <w:i w:val="0"/>
          <w:caps w:val="0"/>
          <w:color w:val="auto"/>
          <w:spacing w:val="0"/>
          <w:w w:val="100"/>
          <w:kern w:val="0"/>
          <w:sz w:val="24"/>
          <w:szCs w:val="24"/>
          <w:highlight w:val="none"/>
          <w:lang w:val="en-US" w:eastAsia="zh-CN" w:bidi="ar-SA"/>
        </w:rPr>
        <w:t>必须按照2021版狂犬病处置规范可以设定，</w:t>
      </w:r>
      <w:r>
        <w:rPr>
          <w:rStyle w:val="6"/>
          <w:rFonts w:ascii="宋体" w:hAnsi="宋体"/>
          <w:b w:val="0"/>
          <w:i w:val="0"/>
          <w:caps w:val="0"/>
          <w:color w:val="auto"/>
          <w:spacing w:val="0"/>
          <w:w w:val="100"/>
          <w:kern w:val="0"/>
          <w:sz w:val="24"/>
          <w:szCs w:val="24"/>
          <w:highlight w:val="none"/>
          <w:lang w:val="en-US" w:eastAsia="zh-CN" w:bidi="ar-SA"/>
        </w:rPr>
        <w:t>可以实现清洗液、清水自动交替冲洗；</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baseline"/>
        <w:rPr>
          <w:rStyle w:val="6"/>
          <w:rFonts w:ascii="宋体" w:hAnsi="宋体"/>
          <w:b w:val="0"/>
          <w:i w:val="0"/>
          <w:caps w:val="0"/>
          <w:color w:val="auto"/>
          <w:spacing w:val="0"/>
          <w:w w:val="100"/>
          <w:kern w:val="0"/>
          <w:sz w:val="24"/>
          <w:szCs w:val="24"/>
          <w:highlight w:val="none"/>
          <w:lang w:val="en-US" w:eastAsia="zh-CN" w:bidi="ar-SA"/>
        </w:rPr>
      </w:pPr>
      <w:r>
        <w:rPr>
          <w:rStyle w:val="6"/>
          <w:rFonts w:hint="eastAsia" w:ascii="仿宋" w:hAnsi="仿宋" w:eastAsia="仿宋" w:cs="仿宋"/>
          <w:b w:val="0"/>
          <w:i w:val="0"/>
          <w:caps w:val="0"/>
          <w:color w:val="auto"/>
          <w:spacing w:val="0"/>
          <w:w w:val="100"/>
          <w:kern w:val="0"/>
          <w:sz w:val="24"/>
          <w:szCs w:val="24"/>
          <w:highlight w:val="none"/>
          <w:lang w:val="en-US" w:eastAsia="zh-CN" w:bidi="ar-SA"/>
        </w:rPr>
        <w:t>9</w:t>
      </w:r>
      <w:r>
        <w:rPr>
          <w:rStyle w:val="6"/>
          <w:rFonts w:ascii="宋体" w:hAnsi="宋体"/>
          <w:b w:val="0"/>
          <w:i w:val="0"/>
          <w:caps w:val="0"/>
          <w:color w:val="auto"/>
          <w:spacing w:val="0"/>
          <w:w w:val="100"/>
          <w:kern w:val="0"/>
          <w:sz w:val="24"/>
          <w:szCs w:val="24"/>
          <w:highlight w:val="none"/>
          <w:lang w:val="en-US" w:eastAsia="zh-CN" w:bidi="ar-SA"/>
        </w:rPr>
        <w:t>、有配套专业弱碱性清洗</w:t>
      </w:r>
      <w:r>
        <w:rPr>
          <w:rStyle w:val="6"/>
          <w:rFonts w:hint="eastAsia" w:ascii="宋体" w:hAnsi="宋体"/>
          <w:b w:val="0"/>
          <w:i w:val="0"/>
          <w:caps w:val="0"/>
          <w:color w:val="auto"/>
          <w:spacing w:val="0"/>
          <w:w w:val="100"/>
          <w:kern w:val="0"/>
          <w:sz w:val="24"/>
          <w:szCs w:val="24"/>
          <w:highlight w:val="none"/>
          <w:lang w:val="en-US" w:eastAsia="zh-CN" w:bidi="ar-SA"/>
        </w:rPr>
        <w:t>消毒</w:t>
      </w:r>
      <w:r>
        <w:rPr>
          <w:rStyle w:val="6"/>
          <w:rFonts w:ascii="宋体" w:hAnsi="宋体"/>
          <w:b w:val="0"/>
          <w:i w:val="0"/>
          <w:caps w:val="0"/>
          <w:color w:val="auto"/>
          <w:spacing w:val="0"/>
          <w:w w:val="100"/>
          <w:kern w:val="0"/>
          <w:sz w:val="24"/>
          <w:szCs w:val="24"/>
          <w:highlight w:val="none"/>
          <w:lang w:val="en-US" w:eastAsia="zh-CN" w:bidi="ar-SA"/>
        </w:rPr>
        <w:t>液</w:t>
      </w:r>
      <w:r>
        <w:rPr>
          <w:rStyle w:val="6"/>
          <w:rFonts w:hint="eastAsia" w:ascii="宋体" w:hAnsi="宋体"/>
          <w:b w:val="0"/>
          <w:i w:val="0"/>
          <w:caps w:val="0"/>
          <w:color w:val="auto"/>
          <w:spacing w:val="0"/>
          <w:w w:val="100"/>
          <w:kern w:val="0"/>
          <w:sz w:val="24"/>
          <w:szCs w:val="24"/>
          <w:highlight w:val="none"/>
          <w:lang w:val="en-US" w:eastAsia="zh-CN" w:bidi="ar-SA"/>
        </w:rPr>
        <w:t>（</w:t>
      </w:r>
      <w:r>
        <w:rPr>
          <w:rStyle w:val="6"/>
          <w:rFonts w:ascii="宋体" w:hAnsi="宋体"/>
          <w:b w:val="0"/>
          <w:i w:val="0"/>
          <w:caps w:val="0"/>
          <w:color w:val="auto"/>
          <w:spacing w:val="0"/>
          <w:w w:val="100"/>
          <w:kern w:val="0"/>
          <w:sz w:val="24"/>
          <w:szCs w:val="24"/>
          <w:highlight w:val="none"/>
          <w:lang w:val="en-US" w:eastAsia="zh-CN" w:bidi="ar-SA"/>
        </w:rPr>
        <w:t>PH均值8.00</w:t>
      </w:r>
      <w:r>
        <w:rPr>
          <w:rStyle w:val="6"/>
          <w:rFonts w:hint="eastAsia" w:ascii="宋体" w:hAnsi="宋体"/>
          <w:b w:val="0"/>
          <w:i w:val="0"/>
          <w:caps w:val="0"/>
          <w:color w:val="auto"/>
          <w:spacing w:val="0"/>
          <w:w w:val="100"/>
          <w:kern w:val="0"/>
          <w:sz w:val="24"/>
          <w:szCs w:val="24"/>
          <w:highlight w:val="none"/>
          <w:lang w:val="en-US" w:eastAsia="zh-CN" w:bidi="ar-SA"/>
        </w:rPr>
        <w:t>-</w:t>
      </w:r>
      <w:r>
        <w:rPr>
          <w:rStyle w:val="6"/>
          <w:rFonts w:ascii="宋体" w:hAnsi="宋体"/>
          <w:b w:val="0"/>
          <w:i w:val="0"/>
          <w:caps w:val="0"/>
          <w:color w:val="auto"/>
          <w:spacing w:val="0"/>
          <w:w w:val="100"/>
          <w:kern w:val="0"/>
          <w:sz w:val="24"/>
          <w:szCs w:val="24"/>
          <w:highlight w:val="none"/>
          <w:lang w:val="en-US" w:eastAsia="zh-CN" w:bidi="ar-SA"/>
        </w:rPr>
        <w:t>8.10之间</w:t>
      </w:r>
      <w:r>
        <w:rPr>
          <w:rStyle w:val="6"/>
          <w:rFonts w:hint="eastAsia" w:ascii="宋体" w:hAnsi="宋体"/>
          <w:b w:val="0"/>
          <w:i w:val="0"/>
          <w:caps w:val="0"/>
          <w:color w:val="auto"/>
          <w:spacing w:val="0"/>
          <w:w w:val="100"/>
          <w:kern w:val="0"/>
          <w:sz w:val="24"/>
          <w:szCs w:val="24"/>
          <w:highlight w:val="none"/>
          <w:lang w:val="en-US" w:eastAsia="zh-CN" w:bidi="ar-SA"/>
        </w:rPr>
        <w:t>），属于一类消毒产品，用于狂犬病暴露后伤口及普通外伤伤口冲洗；符合国家2021版狂犬病处置规范；所投设备需提供安徽省境内二家及以上二级甲等医院在用合同和发票（安徽省内同级别传染病医院在用优先考虑）；</w:t>
      </w:r>
      <w:r>
        <w:rPr>
          <w:rStyle w:val="6"/>
          <w:rFonts w:hint="eastAsia" w:ascii="宋体" w:hAnsi="宋体"/>
          <w:b/>
          <w:bCs/>
          <w:i w:val="0"/>
          <w:caps w:val="0"/>
          <w:color w:val="auto"/>
          <w:spacing w:val="0"/>
          <w:w w:val="100"/>
          <w:kern w:val="0"/>
          <w:sz w:val="24"/>
          <w:szCs w:val="24"/>
          <w:highlight w:val="none"/>
          <w:lang w:val="en-US" w:eastAsia="zh-CN" w:bidi="ar-SA"/>
        </w:rPr>
        <w:t>所投弱碱性清洗消毒液必须是开放式接口</w:t>
      </w:r>
      <w:r>
        <w:rPr>
          <w:rStyle w:val="6"/>
          <w:rFonts w:hint="eastAsia" w:ascii="宋体" w:hAnsi="宋体"/>
          <w:b w:val="0"/>
          <w:bCs w:val="0"/>
          <w:i w:val="0"/>
          <w:caps w:val="0"/>
          <w:color w:val="auto"/>
          <w:spacing w:val="0"/>
          <w:w w:val="100"/>
          <w:kern w:val="0"/>
          <w:sz w:val="24"/>
          <w:szCs w:val="24"/>
          <w:highlight w:val="none"/>
          <w:lang w:val="en-US" w:eastAsia="zh-CN" w:bidi="ar-SA"/>
        </w:rPr>
        <w:t>*</w:t>
      </w:r>
      <w:r>
        <w:rPr>
          <w:rStyle w:val="6"/>
          <w:rFonts w:hint="eastAsia" w:ascii="宋体" w:hAnsi="宋体"/>
          <w:b/>
          <w:bCs/>
          <w:i w:val="0"/>
          <w:caps w:val="0"/>
          <w:color w:val="auto"/>
          <w:spacing w:val="0"/>
          <w:w w:val="100"/>
          <w:kern w:val="0"/>
          <w:sz w:val="24"/>
          <w:szCs w:val="24"/>
          <w:highlight w:val="none"/>
          <w:lang w:val="en-US" w:eastAsia="zh-CN" w:bidi="ar-SA"/>
        </w:rPr>
        <w:t>；</w:t>
      </w:r>
    </w:p>
    <w:p>
      <w:pPr>
        <w:snapToGrid w:val="0"/>
        <w:spacing w:line="360" w:lineRule="auto"/>
        <w:ind w:left="239" w:leftChars="114" w:firstLine="0" w:firstLineChars="0"/>
        <w:rPr>
          <w:rStyle w:val="6"/>
          <w:rFonts w:hint="default" w:ascii="宋体" w:hAnsi="宋体"/>
          <w:b w:val="0"/>
          <w:i w:val="0"/>
          <w:caps w:val="0"/>
          <w:color w:val="auto"/>
          <w:spacing w:val="0"/>
          <w:w w:val="100"/>
          <w:kern w:val="0"/>
          <w:sz w:val="24"/>
          <w:szCs w:val="24"/>
          <w:highlight w:val="none"/>
          <w:lang w:val="en-US" w:eastAsia="zh-CN" w:bidi="ar-SA"/>
        </w:rPr>
      </w:pPr>
      <w:r>
        <w:rPr>
          <w:rStyle w:val="6"/>
          <w:rFonts w:hint="eastAsia" w:ascii="宋体" w:hAnsi="宋体"/>
          <w:b w:val="0"/>
          <w:i w:val="0"/>
          <w:caps w:val="0"/>
          <w:color w:val="auto"/>
          <w:spacing w:val="0"/>
          <w:w w:val="100"/>
          <w:kern w:val="0"/>
          <w:sz w:val="24"/>
          <w:szCs w:val="24"/>
          <w:highlight w:val="none"/>
          <w:lang w:val="en-US" w:eastAsia="zh-CN" w:bidi="ar-SA"/>
        </w:rPr>
        <w:t>9</w:t>
      </w:r>
      <w:r>
        <w:rPr>
          <w:rStyle w:val="6"/>
          <w:rFonts w:ascii="宋体" w:hAnsi="宋体"/>
          <w:b w:val="0"/>
          <w:i w:val="0"/>
          <w:caps w:val="0"/>
          <w:color w:val="auto"/>
          <w:spacing w:val="0"/>
          <w:w w:val="100"/>
          <w:kern w:val="0"/>
          <w:sz w:val="24"/>
          <w:szCs w:val="24"/>
          <w:highlight w:val="none"/>
          <w:lang w:val="en-US" w:eastAsia="zh-CN" w:bidi="ar-SA"/>
        </w:rPr>
        <w:t>、</w:t>
      </w:r>
      <w:r>
        <w:rPr>
          <w:rStyle w:val="6"/>
          <w:rFonts w:hint="eastAsia" w:ascii="宋体" w:hAnsi="宋体"/>
          <w:b w:val="0"/>
          <w:i w:val="0"/>
          <w:caps w:val="0"/>
          <w:color w:val="auto"/>
          <w:spacing w:val="0"/>
          <w:w w:val="100"/>
          <w:kern w:val="0"/>
          <w:sz w:val="24"/>
          <w:szCs w:val="24"/>
          <w:highlight w:val="none"/>
          <w:lang w:val="en-US" w:eastAsia="zh-CN" w:bidi="ar-SA"/>
        </w:rPr>
        <w:t>可选配</w:t>
      </w:r>
      <w:r>
        <w:rPr>
          <w:rStyle w:val="6"/>
          <w:rFonts w:ascii="宋体" w:hAnsi="宋体"/>
          <w:b w:val="0"/>
          <w:i w:val="0"/>
          <w:caps w:val="0"/>
          <w:color w:val="auto"/>
          <w:spacing w:val="0"/>
          <w:w w:val="100"/>
          <w:kern w:val="0"/>
          <w:sz w:val="24"/>
          <w:szCs w:val="24"/>
          <w:highlight w:val="none"/>
          <w:lang w:val="en-US" w:eastAsia="zh-CN" w:bidi="ar-SA"/>
        </w:rPr>
        <w:t>专业清洗池，</w:t>
      </w:r>
      <w:r>
        <w:rPr>
          <w:rStyle w:val="6"/>
          <w:rFonts w:hint="eastAsia" w:ascii="宋体" w:hAnsi="宋体"/>
          <w:b w:val="0"/>
          <w:i w:val="0"/>
          <w:caps w:val="0"/>
          <w:color w:val="auto"/>
          <w:spacing w:val="0"/>
          <w:w w:val="100"/>
          <w:kern w:val="0"/>
          <w:sz w:val="24"/>
          <w:szCs w:val="24"/>
          <w:highlight w:val="none"/>
          <w:lang w:val="en-US" w:eastAsia="zh-CN" w:bidi="ar-SA"/>
        </w:rPr>
        <w:t>高低池尺寸：1198*779*830（mm），专用清洗床尺寸：</w:t>
      </w:r>
      <w:r>
        <w:rPr>
          <w:rFonts w:hint="eastAsia" w:ascii="Arial"/>
          <w:b w:val="0"/>
          <w:sz w:val="28"/>
          <w:szCs w:val="28"/>
          <w:lang w:val="en-US" w:eastAsia="zh-CN"/>
        </w:rPr>
        <w:t xml:space="preserve"> </w:t>
      </w:r>
      <w:r>
        <w:rPr>
          <w:rStyle w:val="6"/>
          <w:rFonts w:hint="eastAsia" w:ascii="宋体" w:hAnsi="宋体"/>
          <w:b w:val="0"/>
          <w:i w:val="0"/>
          <w:caps w:val="0"/>
          <w:color w:val="auto"/>
          <w:spacing w:val="0"/>
          <w:w w:val="100"/>
          <w:kern w:val="0"/>
          <w:sz w:val="24"/>
          <w:szCs w:val="24"/>
          <w:highlight w:val="none"/>
          <w:lang w:val="en-US" w:eastAsia="zh-CN" w:bidi="ar-SA"/>
        </w:rPr>
        <w:t>(1700mm*740mm*620mm)</w:t>
      </w:r>
    </w:p>
    <w:p>
      <w:pPr>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450" w:leftChars="100" w:hanging="240"/>
        <w:jc w:val="both"/>
        <w:textAlignment w:val="baseline"/>
        <w:rPr>
          <w:rStyle w:val="6"/>
          <w:rFonts w:ascii="宋体" w:hAnsi="宋体"/>
          <w:b w:val="0"/>
          <w:i w:val="0"/>
          <w:caps w:val="0"/>
          <w:spacing w:val="0"/>
          <w:w w:val="100"/>
          <w:kern w:val="0"/>
          <w:sz w:val="24"/>
          <w:szCs w:val="24"/>
          <w:lang w:val="en-US" w:eastAsia="zh-CN" w:bidi="ar-SA"/>
        </w:rPr>
      </w:pPr>
      <w:r>
        <w:rPr>
          <w:rStyle w:val="6"/>
          <w:rFonts w:hint="eastAsia" w:ascii="宋体" w:hAnsi="宋体"/>
          <w:b w:val="0"/>
          <w:i w:val="0"/>
          <w:caps w:val="0"/>
          <w:color w:val="auto"/>
          <w:spacing w:val="0"/>
          <w:w w:val="100"/>
          <w:kern w:val="0"/>
          <w:sz w:val="24"/>
          <w:szCs w:val="24"/>
          <w:highlight w:val="none"/>
          <w:lang w:val="en-US" w:eastAsia="zh-CN" w:bidi="ar-SA"/>
        </w:rPr>
        <w:t>10、设备上必须带有打印机功能，冲洗结束自动打印记录。</w:t>
      </w:r>
      <w:bookmarkStart w:id="0" w:name="_GoBack"/>
      <w:bookmarkEnd w:id="0"/>
    </w:p>
    <w:p>
      <w:pPr>
        <w:snapToGrid/>
        <w:spacing w:before="0" w:beforeAutospacing="0" w:after="0" w:afterAutospacing="0" w:line="240" w:lineRule="auto"/>
        <w:ind w:left="450" w:leftChars="100" w:hanging="24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p>
      <w:pPr>
        <w:snapToGrid/>
        <w:spacing w:before="0" w:beforeAutospacing="0" w:after="0" w:afterAutospacing="0" w:line="240" w:lineRule="auto"/>
        <w:ind w:firstLine="240" w:firstLineChars="100"/>
        <w:jc w:val="both"/>
        <w:textAlignment w:val="baseline"/>
        <w:rPr>
          <w:rStyle w:val="6"/>
          <w:rFonts w:ascii="宋体" w:hAnsi="宋体"/>
          <w:b w:val="0"/>
          <w:i w:val="0"/>
          <w:caps w:val="0"/>
          <w:spacing w:val="0"/>
          <w:w w:val="100"/>
          <w:kern w:val="0"/>
          <w:sz w:val="24"/>
          <w:szCs w:val="24"/>
          <w:lang w:val="en-US" w:eastAsia="zh-CN" w:bidi="ar-SA"/>
        </w:rPr>
      </w:pPr>
    </w:p>
    <w:sectPr>
      <w:pgSz w:w="11906" w:h="16838"/>
      <w:pgMar w:top="1440" w:right="1800" w:bottom="1440" w:left="1800" w:header="851" w:footer="992" w:gutter="0"/>
      <w:lnNumType w:countBy="0"/>
      <w:cols w:space="720"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E55EC"/>
    <w:rsid w:val="001F55D5"/>
    <w:rsid w:val="002E195B"/>
    <w:rsid w:val="00371F14"/>
    <w:rsid w:val="006E2200"/>
    <w:rsid w:val="00783C07"/>
    <w:rsid w:val="009977A8"/>
    <w:rsid w:val="00A6523C"/>
    <w:rsid w:val="00AB2595"/>
    <w:rsid w:val="00B5493F"/>
    <w:rsid w:val="00BD340A"/>
    <w:rsid w:val="00CE6925"/>
    <w:rsid w:val="00D76DCB"/>
    <w:rsid w:val="00E56F78"/>
    <w:rsid w:val="02290779"/>
    <w:rsid w:val="02A57488"/>
    <w:rsid w:val="02E3435D"/>
    <w:rsid w:val="03F85645"/>
    <w:rsid w:val="06AE17EE"/>
    <w:rsid w:val="098B228D"/>
    <w:rsid w:val="0C0A602A"/>
    <w:rsid w:val="239D77C6"/>
    <w:rsid w:val="25506677"/>
    <w:rsid w:val="2E413100"/>
    <w:rsid w:val="31AD34B1"/>
    <w:rsid w:val="324D4B4C"/>
    <w:rsid w:val="3CF86972"/>
    <w:rsid w:val="424A7509"/>
    <w:rsid w:val="449A191A"/>
    <w:rsid w:val="4F4E3616"/>
    <w:rsid w:val="518725E1"/>
    <w:rsid w:val="56342755"/>
    <w:rsid w:val="65883FD2"/>
    <w:rsid w:val="6755027B"/>
    <w:rsid w:val="68F90179"/>
    <w:rsid w:val="6BE65D82"/>
    <w:rsid w:val="6C7D0342"/>
    <w:rsid w:val="75DF56B3"/>
    <w:rsid w:val="76E85146"/>
    <w:rsid w:val="77F11FB7"/>
    <w:rsid w:val="796734E5"/>
    <w:rsid w:val="7B2873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jc w:val="both"/>
      <w:textAlignment w:val="baseline"/>
    </w:pPr>
    <w:rPr>
      <w:rFonts w:ascii="Calibri" w:hAnsi="Calibri" w:eastAsia="宋体"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8"/>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semiHidden/>
    <w:qFormat/>
    <w:uiPriority w:val="0"/>
  </w:style>
  <w:style w:type="table" w:customStyle="1" w:styleId="7">
    <w:name w:val="TableNormal"/>
    <w:semiHidden/>
    <w:qFormat/>
    <w:uiPriority w:val="0"/>
  </w:style>
  <w:style w:type="character" w:customStyle="1" w:styleId="8">
    <w:name w:val="UserStyle_0"/>
    <w:basedOn w:val="6"/>
    <w:link w:val="3"/>
    <w:qFormat/>
    <w:uiPriority w:val="0"/>
    <w:rPr>
      <w:kern w:val="2"/>
      <w:sz w:val="18"/>
      <w:szCs w:val="18"/>
    </w:rPr>
  </w:style>
  <w:style w:type="character" w:customStyle="1" w:styleId="9">
    <w:name w:val="UserStyle_1"/>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Office_11.1.0.11365_F1E327BC-269C-435d-A152-05C5408002CA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2021-02-25T03:33:00Z</dcterms:created>
  <dc:creator>飞鱼叔叔的小巫</dc:creator>
  <cp:lastModifiedBy>Loong</cp:lastModifiedBy>
  <dcterms:modified xsi:type="dcterms:W3CDTF">2022-03-07T03:21:03Z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030DDE56EADD4448A129D6CE3144D29B</vt:lpwstr>
  </property>
</Properties>
</file>