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7DF" w:rsidRPr="00F45B98" w:rsidRDefault="00DA457E" w:rsidP="00DA457E">
      <w:pPr>
        <w:spacing w:line="560" w:lineRule="exact"/>
        <w:jc w:val="center"/>
        <w:rPr>
          <w:rFonts w:ascii="Times New Roman" w:eastAsiaTheme="majorEastAsia" w:hAnsi="Times New Roman" w:cs="Times New Roman"/>
          <w:b/>
          <w:bCs/>
          <w:sz w:val="44"/>
          <w:szCs w:val="44"/>
        </w:rPr>
      </w:pPr>
      <w:r w:rsidRPr="00F45B98">
        <w:rPr>
          <w:rFonts w:ascii="Times New Roman" w:eastAsiaTheme="majorEastAsia" w:hAnsi="Times New Roman" w:cs="Times New Roman"/>
          <w:b/>
          <w:bCs/>
          <w:sz w:val="44"/>
          <w:szCs w:val="44"/>
        </w:rPr>
        <w:t>CD45/CD4/CD3</w:t>
      </w:r>
      <w:r w:rsidRPr="00F45B98">
        <w:rPr>
          <w:rFonts w:ascii="Times New Roman" w:eastAsiaTheme="majorEastAsia" w:hAnsi="Times New Roman" w:cs="Times New Roman"/>
          <w:b/>
          <w:bCs/>
          <w:sz w:val="44"/>
          <w:szCs w:val="44"/>
        </w:rPr>
        <w:t>检测试剂采购需求说明</w:t>
      </w:r>
    </w:p>
    <w:p w:rsidR="00C957DF" w:rsidRPr="00F45B98" w:rsidRDefault="00C957DF" w:rsidP="0036387E">
      <w:pPr>
        <w:spacing w:line="560" w:lineRule="exact"/>
        <w:ind w:firstLineChars="200" w:firstLine="602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C957DF" w:rsidRPr="00F45B98" w:rsidRDefault="00667435" w:rsidP="0036387E">
      <w:pPr>
        <w:spacing w:line="560" w:lineRule="exact"/>
        <w:ind w:firstLineChars="200" w:firstLine="640"/>
        <w:jc w:val="left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>本次</w:t>
      </w:r>
      <w:r>
        <w:rPr>
          <w:rFonts w:ascii="Times New Roman" w:eastAsia="仿宋" w:hAnsi="Times New Roman" w:cs="Times New Roman" w:hint="eastAsia"/>
          <w:sz w:val="32"/>
          <w:szCs w:val="32"/>
        </w:rPr>
        <w:t>采购数量为</w:t>
      </w:r>
      <w:r>
        <w:rPr>
          <w:rFonts w:ascii="Times New Roman" w:eastAsia="仿宋" w:hAnsi="Times New Roman" w:cs="Times New Roman" w:hint="eastAsia"/>
          <w:sz w:val="32"/>
          <w:szCs w:val="32"/>
        </w:rPr>
        <w:t>500</w:t>
      </w:r>
      <w:r>
        <w:rPr>
          <w:rFonts w:ascii="Times New Roman" w:eastAsia="仿宋" w:hAnsi="Times New Roman" w:cs="Times New Roman" w:hint="eastAsia"/>
          <w:sz w:val="32"/>
          <w:szCs w:val="32"/>
        </w:rPr>
        <w:t>人份</w:t>
      </w:r>
      <w:r>
        <w:rPr>
          <w:rFonts w:ascii="Times New Roman" w:eastAsia="仿宋" w:hAnsi="Times New Roman" w:cs="Times New Roman" w:hint="eastAsia"/>
          <w:sz w:val="32"/>
          <w:szCs w:val="32"/>
        </w:rPr>
        <w:t>/</w:t>
      </w:r>
      <w:r>
        <w:rPr>
          <w:rFonts w:ascii="Times New Roman" w:eastAsia="仿宋" w:hAnsi="Times New Roman" w:cs="Times New Roman" w:hint="eastAsia"/>
          <w:sz w:val="32"/>
          <w:szCs w:val="32"/>
        </w:rPr>
        <w:t>年</w:t>
      </w:r>
      <w:r w:rsidR="00DA457E">
        <w:rPr>
          <w:rFonts w:ascii="Times New Roman" w:eastAsia="仿宋" w:hAnsi="Times New Roman" w:cs="Times New Roman" w:hint="eastAsia"/>
          <w:sz w:val="32"/>
          <w:szCs w:val="32"/>
        </w:rPr>
        <w:t>，</w:t>
      </w:r>
      <w:r w:rsidR="00DA457E" w:rsidRPr="00F45B98">
        <w:rPr>
          <w:rFonts w:ascii="Times New Roman" w:eastAsia="仿宋" w:hAnsi="Times New Roman" w:cs="Times New Roman"/>
          <w:sz w:val="32"/>
          <w:szCs w:val="32"/>
        </w:rPr>
        <w:t>合同期为一年。</w:t>
      </w:r>
    </w:p>
    <w:p w:rsidR="00C957DF" w:rsidRPr="00F45B98" w:rsidRDefault="00DA457E" w:rsidP="00DA457E">
      <w:pPr>
        <w:spacing w:line="560" w:lineRule="exact"/>
        <w:ind w:firstLineChars="200" w:firstLine="640"/>
        <w:jc w:val="left"/>
        <w:rPr>
          <w:rFonts w:ascii="Times New Roman" w:eastAsia="仿宋" w:hAnsi="Times New Roman" w:cs="Times New Roman"/>
          <w:sz w:val="32"/>
          <w:szCs w:val="32"/>
        </w:rPr>
      </w:pPr>
      <w:r w:rsidRPr="00F45B98">
        <w:rPr>
          <w:rFonts w:ascii="Times New Roman" w:eastAsia="仿宋" w:hAnsi="Times New Roman" w:cs="Times New Roman"/>
          <w:sz w:val="32"/>
          <w:szCs w:val="32"/>
        </w:rPr>
        <w:t>CD45/CD4/CD3</w:t>
      </w:r>
      <w:r w:rsidRPr="00F45B98">
        <w:rPr>
          <w:rFonts w:ascii="Times New Roman" w:eastAsia="仿宋" w:hAnsi="Times New Roman" w:cs="Times New Roman"/>
          <w:sz w:val="32"/>
          <w:szCs w:val="32"/>
        </w:rPr>
        <w:t>检测试剂盒</w:t>
      </w:r>
      <w:r w:rsidRPr="00F45B98">
        <w:rPr>
          <w:rFonts w:ascii="Times New Roman" w:eastAsia="仿宋" w:hAnsi="Times New Roman" w:cs="Times New Roman"/>
          <w:sz w:val="32"/>
          <w:szCs w:val="32"/>
        </w:rPr>
        <w:t>(</w:t>
      </w:r>
      <w:r w:rsidRPr="00F45B98">
        <w:rPr>
          <w:rFonts w:ascii="Times New Roman" w:eastAsia="仿宋" w:hAnsi="Times New Roman" w:cs="Times New Roman"/>
          <w:sz w:val="32"/>
          <w:szCs w:val="32"/>
        </w:rPr>
        <w:t>流式细胞仪法</w:t>
      </w:r>
      <w:r w:rsidRPr="00F45B98">
        <w:rPr>
          <w:rFonts w:ascii="Times New Roman" w:eastAsia="仿宋" w:hAnsi="Times New Roman" w:cs="Times New Roman"/>
          <w:sz w:val="32"/>
          <w:szCs w:val="32"/>
        </w:rPr>
        <w:t>)</w:t>
      </w:r>
      <w:r w:rsidRPr="00F45B98">
        <w:rPr>
          <w:rFonts w:ascii="Times New Roman" w:eastAsia="仿宋" w:hAnsi="Times New Roman" w:cs="Times New Roman"/>
          <w:sz w:val="32"/>
          <w:szCs w:val="32"/>
        </w:rPr>
        <w:t>参数需求</w:t>
      </w:r>
      <w:r>
        <w:rPr>
          <w:rFonts w:ascii="Times New Roman" w:eastAsia="仿宋" w:hAnsi="Times New Roman" w:cs="Times New Roman" w:hint="eastAsia"/>
          <w:sz w:val="32"/>
          <w:szCs w:val="32"/>
        </w:rPr>
        <w:t>：</w:t>
      </w:r>
    </w:p>
    <w:p w:rsidR="00C957DF" w:rsidRPr="00F45B98" w:rsidRDefault="00DA457E" w:rsidP="0036387E">
      <w:pPr>
        <w:spacing w:line="560" w:lineRule="exact"/>
        <w:ind w:firstLineChars="200" w:firstLine="640"/>
        <w:jc w:val="left"/>
        <w:rPr>
          <w:rFonts w:ascii="Times New Roman" w:eastAsia="仿宋" w:hAnsi="Times New Roman" w:cs="Times New Roman"/>
          <w:sz w:val="32"/>
          <w:szCs w:val="32"/>
        </w:rPr>
      </w:pPr>
      <w:r w:rsidRPr="00F45B98">
        <w:rPr>
          <w:rFonts w:ascii="Times New Roman" w:eastAsia="仿宋" w:hAnsi="Times New Roman" w:cs="Times New Roman"/>
          <w:sz w:val="32"/>
          <w:szCs w:val="32"/>
        </w:rPr>
        <w:t>*1</w:t>
      </w:r>
      <w:r w:rsidR="00F45B98" w:rsidRPr="00F45B98">
        <w:rPr>
          <w:rFonts w:ascii="Times New Roman" w:eastAsia="仿宋" w:hAnsi="Times New Roman" w:cs="Times New Roman"/>
          <w:sz w:val="32"/>
          <w:szCs w:val="32"/>
        </w:rPr>
        <w:t>、</w:t>
      </w:r>
      <w:r w:rsidRPr="00F45B98">
        <w:rPr>
          <w:rFonts w:ascii="Times New Roman" w:eastAsia="仿宋" w:hAnsi="Times New Roman" w:cs="Times New Roman"/>
          <w:sz w:val="32"/>
          <w:szCs w:val="32"/>
        </w:rPr>
        <w:t>项目名称</w:t>
      </w:r>
      <w:r>
        <w:rPr>
          <w:rFonts w:ascii="Times New Roman" w:eastAsia="仿宋" w:hAnsi="Times New Roman" w:cs="Times New Roman" w:hint="eastAsia"/>
          <w:sz w:val="32"/>
          <w:szCs w:val="32"/>
        </w:rPr>
        <w:t>：</w:t>
      </w:r>
      <w:r w:rsidRPr="00F45B98">
        <w:rPr>
          <w:rFonts w:ascii="Times New Roman" w:eastAsia="仿宋" w:hAnsi="Times New Roman" w:cs="Times New Roman"/>
          <w:sz w:val="32"/>
          <w:szCs w:val="32"/>
        </w:rPr>
        <w:t>CD45/CD4/CD3</w:t>
      </w:r>
      <w:r w:rsidRPr="00F45B98">
        <w:rPr>
          <w:rFonts w:ascii="Times New Roman" w:eastAsia="仿宋" w:hAnsi="Times New Roman" w:cs="Times New Roman"/>
          <w:sz w:val="32"/>
          <w:szCs w:val="32"/>
        </w:rPr>
        <w:t>检测试剂盒</w:t>
      </w:r>
      <w:r w:rsidRPr="00F45B98">
        <w:rPr>
          <w:rFonts w:ascii="Times New Roman" w:eastAsia="仿宋" w:hAnsi="Times New Roman" w:cs="Times New Roman"/>
          <w:sz w:val="32"/>
          <w:szCs w:val="32"/>
        </w:rPr>
        <w:t>(</w:t>
      </w:r>
      <w:r w:rsidRPr="00F45B98">
        <w:rPr>
          <w:rFonts w:ascii="Times New Roman" w:eastAsia="仿宋" w:hAnsi="Times New Roman" w:cs="Times New Roman"/>
          <w:sz w:val="32"/>
          <w:szCs w:val="32"/>
        </w:rPr>
        <w:t>流式细胞仪法</w:t>
      </w:r>
      <w:r w:rsidRPr="00F45B98">
        <w:rPr>
          <w:rFonts w:ascii="Times New Roman" w:eastAsia="仿宋" w:hAnsi="Times New Roman" w:cs="Times New Roman"/>
          <w:sz w:val="32"/>
          <w:szCs w:val="32"/>
        </w:rPr>
        <w:t>)</w:t>
      </w:r>
    </w:p>
    <w:p w:rsidR="00C957DF" w:rsidRPr="00F45B98" w:rsidRDefault="00DA457E" w:rsidP="0036387E">
      <w:pPr>
        <w:spacing w:line="560" w:lineRule="exact"/>
        <w:ind w:firstLineChars="200" w:firstLine="640"/>
        <w:jc w:val="left"/>
        <w:rPr>
          <w:rFonts w:ascii="Times New Roman" w:eastAsia="仿宋" w:hAnsi="Times New Roman" w:cs="Times New Roman"/>
          <w:sz w:val="32"/>
          <w:szCs w:val="32"/>
        </w:rPr>
      </w:pPr>
      <w:r w:rsidRPr="00F45B98">
        <w:rPr>
          <w:rFonts w:ascii="Times New Roman" w:eastAsia="仿宋" w:hAnsi="Times New Roman" w:cs="Times New Roman"/>
          <w:sz w:val="32"/>
          <w:szCs w:val="32"/>
        </w:rPr>
        <w:t>*2</w:t>
      </w:r>
      <w:r w:rsidR="00F45B98" w:rsidRPr="00F45B98">
        <w:rPr>
          <w:rFonts w:ascii="Times New Roman" w:eastAsia="仿宋" w:hAnsi="Times New Roman" w:cs="Times New Roman"/>
          <w:sz w:val="32"/>
          <w:szCs w:val="32"/>
        </w:rPr>
        <w:t>、</w:t>
      </w:r>
      <w:r w:rsidRPr="00F45B98">
        <w:rPr>
          <w:rFonts w:ascii="Times New Roman" w:eastAsia="仿宋" w:hAnsi="Times New Roman" w:cs="Times New Roman"/>
          <w:sz w:val="32"/>
          <w:szCs w:val="32"/>
        </w:rPr>
        <w:t>采用流式细胞术</w:t>
      </w:r>
      <w:r w:rsidRPr="00F45B98">
        <w:rPr>
          <w:rFonts w:ascii="Times New Roman" w:eastAsia="仿宋" w:hAnsi="Times New Roman" w:cs="Times New Roman"/>
          <w:sz w:val="32"/>
          <w:szCs w:val="32"/>
        </w:rPr>
        <w:t>CD4</w:t>
      </w:r>
      <w:r w:rsidRPr="00F45B98">
        <w:rPr>
          <w:rFonts w:ascii="Times New Roman" w:eastAsia="仿宋" w:hAnsi="Times New Roman" w:cs="Times New Roman"/>
          <w:sz w:val="32"/>
          <w:szCs w:val="32"/>
        </w:rPr>
        <w:t>绝对计数，</w:t>
      </w:r>
      <w:r w:rsidRPr="00F45B98">
        <w:rPr>
          <w:rFonts w:ascii="Times New Roman" w:eastAsia="仿宋" w:hAnsi="Times New Roman" w:cs="Times New Roman"/>
          <w:sz w:val="32"/>
          <w:szCs w:val="32"/>
        </w:rPr>
        <w:t>CD45/CD4/CD3</w:t>
      </w:r>
      <w:r w:rsidRPr="00F45B98">
        <w:rPr>
          <w:rFonts w:ascii="Times New Roman" w:eastAsia="仿宋" w:hAnsi="Times New Roman" w:cs="Times New Roman"/>
          <w:sz w:val="32"/>
          <w:szCs w:val="32"/>
        </w:rPr>
        <w:t>三色抗体试剂所用荧光素为</w:t>
      </w:r>
      <w:r w:rsidRPr="00F45B98">
        <w:rPr>
          <w:rFonts w:ascii="Times New Roman" w:eastAsia="仿宋" w:hAnsi="Times New Roman" w:cs="Times New Roman"/>
          <w:sz w:val="32"/>
          <w:szCs w:val="32"/>
        </w:rPr>
        <w:t>FITC</w:t>
      </w:r>
      <w:r w:rsidRPr="00F45B98">
        <w:rPr>
          <w:rFonts w:ascii="Times New Roman" w:eastAsia="仿宋" w:hAnsi="Times New Roman" w:cs="Times New Roman"/>
          <w:sz w:val="32"/>
          <w:szCs w:val="32"/>
        </w:rPr>
        <w:t>、</w:t>
      </w:r>
      <w:r w:rsidRPr="00F45B98">
        <w:rPr>
          <w:rFonts w:ascii="Times New Roman" w:eastAsia="仿宋" w:hAnsi="Times New Roman" w:cs="Times New Roman"/>
          <w:sz w:val="32"/>
          <w:szCs w:val="32"/>
        </w:rPr>
        <w:t>RD1</w:t>
      </w:r>
      <w:r w:rsidRPr="00F45B98">
        <w:rPr>
          <w:rFonts w:ascii="Times New Roman" w:eastAsia="仿宋" w:hAnsi="Times New Roman" w:cs="Times New Roman"/>
          <w:sz w:val="32"/>
          <w:szCs w:val="32"/>
        </w:rPr>
        <w:t>、</w:t>
      </w:r>
      <w:r w:rsidRPr="00F45B98">
        <w:rPr>
          <w:rFonts w:ascii="Times New Roman" w:eastAsia="仿宋" w:hAnsi="Times New Roman" w:cs="Times New Roman"/>
          <w:sz w:val="32"/>
          <w:szCs w:val="32"/>
        </w:rPr>
        <w:t>PC5</w:t>
      </w:r>
      <w:r w:rsidRPr="00F45B98">
        <w:rPr>
          <w:rFonts w:ascii="Times New Roman" w:eastAsia="仿宋" w:hAnsi="Times New Roman" w:cs="Times New Roman"/>
          <w:sz w:val="32"/>
          <w:szCs w:val="32"/>
        </w:rPr>
        <w:t>，分别标记</w:t>
      </w:r>
      <w:r w:rsidRPr="00F45B98">
        <w:rPr>
          <w:rFonts w:ascii="Times New Roman" w:eastAsia="仿宋" w:hAnsi="Times New Roman" w:cs="Times New Roman"/>
          <w:sz w:val="32"/>
          <w:szCs w:val="32"/>
        </w:rPr>
        <w:t>CD45</w:t>
      </w:r>
      <w:r w:rsidRPr="00F45B98">
        <w:rPr>
          <w:rFonts w:ascii="Times New Roman" w:eastAsia="仿宋" w:hAnsi="Times New Roman" w:cs="Times New Roman"/>
          <w:sz w:val="32"/>
          <w:szCs w:val="32"/>
        </w:rPr>
        <w:t>、</w:t>
      </w:r>
      <w:r w:rsidRPr="00F45B98">
        <w:rPr>
          <w:rFonts w:ascii="Times New Roman" w:eastAsia="仿宋" w:hAnsi="Times New Roman" w:cs="Times New Roman"/>
          <w:sz w:val="32"/>
          <w:szCs w:val="32"/>
        </w:rPr>
        <w:t>CD4</w:t>
      </w:r>
      <w:r w:rsidRPr="00F45B98">
        <w:rPr>
          <w:rFonts w:ascii="Times New Roman" w:eastAsia="仿宋" w:hAnsi="Times New Roman" w:cs="Times New Roman"/>
          <w:sz w:val="32"/>
          <w:szCs w:val="32"/>
        </w:rPr>
        <w:t>、</w:t>
      </w:r>
      <w:r w:rsidRPr="00F45B98">
        <w:rPr>
          <w:rFonts w:ascii="Times New Roman" w:eastAsia="仿宋" w:hAnsi="Times New Roman" w:cs="Times New Roman"/>
          <w:sz w:val="32"/>
          <w:szCs w:val="32"/>
        </w:rPr>
        <w:t>CD3</w:t>
      </w:r>
      <w:r w:rsidRPr="00F45B98">
        <w:rPr>
          <w:rFonts w:ascii="Times New Roman" w:eastAsia="仿宋" w:hAnsi="Times New Roman" w:cs="Times New Roman"/>
          <w:sz w:val="32"/>
          <w:szCs w:val="32"/>
        </w:rPr>
        <w:t>三个抗体，用于检测白细胞上</w:t>
      </w:r>
      <w:r w:rsidRPr="00F45B98">
        <w:rPr>
          <w:rFonts w:ascii="Times New Roman" w:eastAsia="仿宋" w:hAnsi="Times New Roman" w:cs="Times New Roman"/>
          <w:sz w:val="32"/>
          <w:szCs w:val="32"/>
        </w:rPr>
        <w:t>CD45</w:t>
      </w:r>
      <w:r w:rsidRPr="00F45B98">
        <w:rPr>
          <w:rFonts w:ascii="Times New Roman" w:eastAsia="仿宋" w:hAnsi="Times New Roman" w:cs="Times New Roman"/>
          <w:sz w:val="32"/>
          <w:szCs w:val="32"/>
        </w:rPr>
        <w:t>、</w:t>
      </w:r>
      <w:r w:rsidRPr="00F45B98">
        <w:rPr>
          <w:rFonts w:ascii="Times New Roman" w:eastAsia="仿宋" w:hAnsi="Times New Roman" w:cs="Times New Roman"/>
          <w:sz w:val="32"/>
          <w:szCs w:val="32"/>
        </w:rPr>
        <w:t>CD4</w:t>
      </w:r>
      <w:r w:rsidRPr="00F45B98">
        <w:rPr>
          <w:rFonts w:ascii="Times New Roman" w:eastAsia="仿宋" w:hAnsi="Times New Roman" w:cs="Times New Roman"/>
          <w:sz w:val="32"/>
          <w:szCs w:val="32"/>
        </w:rPr>
        <w:t>、</w:t>
      </w:r>
      <w:r w:rsidRPr="00F45B98">
        <w:rPr>
          <w:rFonts w:ascii="Times New Roman" w:eastAsia="仿宋" w:hAnsi="Times New Roman" w:cs="Times New Roman"/>
          <w:sz w:val="32"/>
          <w:szCs w:val="32"/>
        </w:rPr>
        <w:t>CD3</w:t>
      </w:r>
      <w:r w:rsidRPr="00F45B98">
        <w:rPr>
          <w:rFonts w:ascii="Times New Roman" w:eastAsia="仿宋" w:hAnsi="Times New Roman" w:cs="Times New Roman"/>
          <w:sz w:val="32"/>
          <w:szCs w:val="32"/>
        </w:rPr>
        <w:t>分子。三色抗体试剂配套同品牌绝对计数微球和溶血素</w:t>
      </w:r>
      <w:r>
        <w:rPr>
          <w:rFonts w:ascii="Times New Roman" w:eastAsia="仿宋" w:hAnsi="Times New Roman" w:cs="Times New Roman" w:hint="eastAsia"/>
          <w:sz w:val="32"/>
          <w:szCs w:val="32"/>
        </w:rPr>
        <w:t>，</w:t>
      </w:r>
      <w:r w:rsidRPr="00F45B98">
        <w:rPr>
          <w:rFonts w:ascii="Times New Roman" w:eastAsia="仿宋" w:hAnsi="Times New Roman" w:cs="Times New Roman"/>
          <w:sz w:val="32"/>
          <w:szCs w:val="32"/>
        </w:rPr>
        <w:t>三色试剂和绝对计数微球有</w:t>
      </w:r>
      <w:r w:rsidRPr="00F45B98">
        <w:rPr>
          <w:rFonts w:ascii="Times New Roman" w:eastAsia="仿宋" w:hAnsi="Times New Roman" w:cs="Times New Roman"/>
          <w:sz w:val="32"/>
          <w:szCs w:val="32"/>
        </w:rPr>
        <w:t>SFDA</w:t>
      </w:r>
      <w:r w:rsidRPr="00F45B98">
        <w:rPr>
          <w:rFonts w:ascii="Times New Roman" w:eastAsia="仿宋" w:hAnsi="Times New Roman" w:cs="Times New Roman"/>
          <w:sz w:val="32"/>
          <w:szCs w:val="32"/>
        </w:rPr>
        <w:t>或</w:t>
      </w:r>
      <w:r w:rsidRPr="00F45B98">
        <w:rPr>
          <w:rFonts w:ascii="Times New Roman" w:eastAsia="仿宋" w:hAnsi="Times New Roman" w:cs="Times New Roman"/>
          <w:sz w:val="32"/>
          <w:szCs w:val="32"/>
        </w:rPr>
        <w:t>CFDA</w:t>
      </w:r>
      <w:r w:rsidRPr="00F45B98">
        <w:rPr>
          <w:rFonts w:ascii="Times New Roman" w:eastAsia="仿宋" w:hAnsi="Times New Roman" w:cs="Times New Roman"/>
          <w:sz w:val="32"/>
          <w:szCs w:val="32"/>
        </w:rPr>
        <w:t>注册</w:t>
      </w:r>
      <w:r>
        <w:rPr>
          <w:rFonts w:ascii="Times New Roman" w:eastAsia="仿宋" w:hAnsi="Times New Roman" w:cs="Times New Roman" w:hint="eastAsia"/>
          <w:sz w:val="32"/>
          <w:szCs w:val="32"/>
        </w:rPr>
        <w:t>。</w:t>
      </w:r>
    </w:p>
    <w:p w:rsidR="00C957DF" w:rsidRPr="00F45B98" w:rsidRDefault="00DA457E" w:rsidP="0036387E">
      <w:pPr>
        <w:spacing w:line="560" w:lineRule="exact"/>
        <w:ind w:firstLineChars="200" w:firstLine="640"/>
        <w:jc w:val="left"/>
        <w:rPr>
          <w:rFonts w:ascii="Times New Roman" w:eastAsia="仿宋" w:hAnsi="Times New Roman" w:cs="Times New Roman"/>
          <w:sz w:val="32"/>
          <w:szCs w:val="32"/>
        </w:rPr>
      </w:pPr>
      <w:r w:rsidRPr="00F45B98">
        <w:rPr>
          <w:rFonts w:ascii="Times New Roman" w:eastAsia="仿宋" w:hAnsi="Times New Roman" w:cs="Times New Roman"/>
          <w:sz w:val="32"/>
          <w:szCs w:val="32"/>
        </w:rPr>
        <w:t>3</w:t>
      </w:r>
      <w:r w:rsidR="00F45B98" w:rsidRPr="00F45B98">
        <w:rPr>
          <w:rFonts w:ascii="Times New Roman" w:eastAsia="仿宋" w:hAnsi="Times New Roman" w:cs="Times New Roman"/>
          <w:sz w:val="32"/>
          <w:szCs w:val="32"/>
        </w:rPr>
        <w:t>、</w:t>
      </w:r>
      <w:r w:rsidRPr="00F45B98">
        <w:rPr>
          <w:rFonts w:ascii="Times New Roman" w:eastAsia="仿宋" w:hAnsi="Times New Roman" w:cs="Times New Roman"/>
          <w:sz w:val="32"/>
          <w:szCs w:val="32"/>
        </w:rPr>
        <w:t>本次采购数量为</w:t>
      </w:r>
      <w:r w:rsidR="00667435">
        <w:rPr>
          <w:rFonts w:ascii="Times New Roman" w:eastAsia="仿宋" w:hAnsi="Times New Roman" w:cs="Times New Roman" w:hint="eastAsia"/>
          <w:sz w:val="32"/>
          <w:szCs w:val="32"/>
        </w:rPr>
        <w:t>5</w:t>
      </w:r>
      <w:r w:rsidRPr="00F45B98">
        <w:rPr>
          <w:rFonts w:ascii="Times New Roman" w:eastAsia="仿宋" w:hAnsi="Times New Roman" w:cs="Times New Roman"/>
          <w:sz w:val="32"/>
          <w:szCs w:val="32"/>
        </w:rPr>
        <w:t>00</w:t>
      </w:r>
      <w:r w:rsidRPr="00F45B98">
        <w:rPr>
          <w:rFonts w:ascii="Times New Roman" w:eastAsia="仿宋" w:hAnsi="Times New Roman" w:cs="Times New Roman"/>
          <w:sz w:val="32"/>
          <w:szCs w:val="32"/>
        </w:rPr>
        <w:t>人份</w:t>
      </w:r>
      <w:r w:rsidRPr="00F45B98">
        <w:rPr>
          <w:rFonts w:ascii="Times New Roman" w:eastAsia="仿宋" w:hAnsi="Times New Roman" w:cs="Times New Roman"/>
          <w:sz w:val="32"/>
          <w:szCs w:val="32"/>
        </w:rPr>
        <w:t>/</w:t>
      </w:r>
      <w:r w:rsidRPr="00F45B98">
        <w:rPr>
          <w:rFonts w:ascii="Times New Roman" w:eastAsia="仿宋" w:hAnsi="Times New Roman" w:cs="Times New Roman"/>
          <w:sz w:val="32"/>
          <w:szCs w:val="32"/>
        </w:rPr>
        <w:t>年，具体采购数量由采购人按计划分批次进行采购，年采购数量不超过</w:t>
      </w:r>
      <w:r w:rsidR="00667435">
        <w:rPr>
          <w:rFonts w:ascii="Times New Roman" w:eastAsia="仿宋" w:hAnsi="Times New Roman" w:cs="Times New Roman" w:hint="eastAsia"/>
          <w:sz w:val="32"/>
          <w:szCs w:val="32"/>
        </w:rPr>
        <w:t>5</w:t>
      </w:r>
      <w:r w:rsidRPr="00F45B98">
        <w:rPr>
          <w:rFonts w:ascii="Times New Roman" w:eastAsia="仿宋" w:hAnsi="Times New Roman" w:cs="Times New Roman"/>
          <w:sz w:val="32"/>
          <w:szCs w:val="32"/>
        </w:rPr>
        <w:t>00</w:t>
      </w:r>
      <w:r w:rsidRPr="00F45B98">
        <w:rPr>
          <w:rFonts w:ascii="Times New Roman" w:eastAsia="仿宋" w:hAnsi="Times New Roman" w:cs="Times New Roman"/>
          <w:sz w:val="32"/>
          <w:szCs w:val="32"/>
        </w:rPr>
        <w:t>人份</w:t>
      </w:r>
      <w:r w:rsidRPr="00F45B98">
        <w:rPr>
          <w:rFonts w:ascii="Times New Roman" w:eastAsia="仿宋" w:hAnsi="Times New Roman" w:cs="Times New Roman"/>
          <w:sz w:val="32"/>
          <w:szCs w:val="32"/>
        </w:rPr>
        <w:t>/</w:t>
      </w:r>
      <w:r w:rsidRPr="00F45B98">
        <w:rPr>
          <w:rFonts w:ascii="Times New Roman" w:eastAsia="仿宋" w:hAnsi="Times New Roman" w:cs="Times New Roman"/>
          <w:sz w:val="32"/>
          <w:szCs w:val="32"/>
        </w:rPr>
        <w:t>年。配备</w:t>
      </w:r>
      <w:r w:rsidR="00667435">
        <w:rPr>
          <w:rFonts w:ascii="Times New Roman" w:eastAsia="仿宋" w:hAnsi="Times New Roman" w:cs="Times New Roman" w:hint="eastAsia"/>
          <w:sz w:val="32"/>
          <w:szCs w:val="32"/>
        </w:rPr>
        <w:t>相应</w:t>
      </w:r>
      <w:r w:rsidRPr="00F45B98">
        <w:rPr>
          <w:rFonts w:ascii="Times New Roman" w:eastAsia="仿宋" w:hAnsi="Times New Roman" w:cs="Times New Roman"/>
          <w:sz w:val="32"/>
          <w:szCs w:val="32"/>
        </w:rPr>
        <w:t>人份计数管、溶血素及所有相关耗材</w:t>
      </w:r>
      <w:r w:rsidR="0054374A">
        <w:rPr>
          <w:rFonts w:ascii="Times New Roman" w:eastAsia="仿宋" w:hAnsi="Times New Roman" w:cs="Times New Roman" w:hint="eastAsia"/>
          <w:sz w:val="32"/>
          <w:szCs w:val="32"/>
        </w:rPr>
        <w:t>，</w:t>
      </w:r>
      <w:r w:rsidRPr="00F45B98">
        <w:rPr>
          <w:rFonts w:ascii="Times New Roman" w:eastAsia="仿宋" w:hAnsi="Times New Roman" w:cs="Times New Roman"/>
          <w:sz w:val="32"/>
          <w:szCs w:val="32"/>
        </w:rPr>
        <w:t>包括清洗液。</w:t>
      </w:r>
    </w:p>
    <w:p w:rsidR="00C957DF" w:rsidRPr="00F45B98" w:rsidRDefault="00667435" w:rsidP="0036387E">
      <w:pPr>
        <w:spacing w:line="560" w:lineRule="exact"/>
        <w:ind w:firstLineChars="200" w:firstLine="640"/>
        <w:jc w:val="left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4</w:t>
      </w:r>
      <w:r w:rsidR="00F45B98" w:rsidRPr="00F45B98">
        <w:rPr>
          <w:rFonts w:ascii="Times New Roman" w:eastAsia="仿宋" w:hAnsi="Times New Roman" w:cs="Times New Roman"/>
          <w:sz w:val="32"/>
          <w:szCs w:val="32"/>
        </w:rPr>
        <w:t>、</w:t>
      </w:r>
      <w:r w:rsidR="00DA457E" w:rsidRPr="00F45B98">
        <w:rPr>
          <w:rFonts w:ascii="Times New Roman" w:eastAsia="仿宋" w:hAnsi="Times New Roman" w:cs="Times New Roman"/>
          <w:sz w:val="32"/>
          <w:szCs w:val="32"/>
        </w:rPr>
        <w:t>提供承诺函，供货期内，负责贝克曼</w:t>
      </w:r>
      <w:r w:rsidR="00DA457E" w:rsidRPr="00F45B98">
        <w:rPr>
          <w:rFonts w:ascii="Times New Roman" w:eastAsia="仿宋" w:hAnsi="Times New Roman" w:cs="Times New Roman"/>
          <w:sz w:val="32"/>
          <w:szCs w:val="32"/>
        </w:rPr>
        <w:t xml:space="preserve"> DXFLEX</w:t>
      </w:r>
      <w:r w:rsidR="00DA457E" w:rsidRPr="00F45B98">
        <w:rPr>
          <w:rFonts w:ascii="Times New Roman" w:eastAsia="仿宋" w:hAnsi="Times New Roman" w:cs="Times New Roman"/>
          <w:sz w:val="32"/>
          <w:szCs w:val="32"/>
        </w:rPr>
        <w:t>流式细胞仪的免费维保服务、校验等售后服务工作。</w:t>
      </w:r>
    </w:p>
    <w:p w:rsidR="00C957DF" w:rsidRPr="00F45B98" w:rsidRDefault="00667435" w:rsidP="00667435">
      <w:pPr>
        <w:spacing w:line="560" w:lineRule="exact"/>
        <w:ind w:firstLineChars="200" w:firstLine="640"/>
        <w:jc w:val="left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5</w:t>
      </w:r>
      <w:r w:rsidR="00F45B98" w:rsidRPr="00F45B98">
        <w:rPr>
          <w:rFonts w:ascii="Times New Roman" w:eastAsia="仿宋" w:hAnsi="Times New Roman" w:cs="Times New Roman"/>
          <w:sz w:val="32"/>
          <w:szCs w:val="32"/>
        </w:rPr>
        <w:t>、</w:t>
      </w:r>
      <w:r w:rsidR="00DA457E" w:rsidRPr="00F45B98">
        <w:rPr>
          <w:rFonts w:ascii="Times New Roman" w:eastAsia="仿宋" w:hAnsi="Times New Roman" w:cs="Times New Roman"/>
          <w:sz w:val="32"/>
          <w:szCs w:val="32"/>
        </w:rPr>
        <w:t>投标文件中提供加盖投标单位公章的承诺函，承诺所投试剂必须与三院现有设备的贝克曼</w:t>
      </w:r>
      <w:r w:rsidR="00DA457E" w:rsidRPr="00F45B98">
        <w:rPr>
          <w:rFonts w:ascii="Times New Roman" w:eastAsia="仿宋" w:hAnsi="Times New Roman" w:cs="Times New Roman"/>
          <w:sz w:val="32"/>
          <w:szCs w:val="32"/>
        </w:rPr>
        <w:t>DXFLEX</w:t>
      </w:r>
      <w:r w:rsidR="00DA457E" w:rsidRPr="00F45B98">
        <w:rPr>
          <w:rFonts w:ascii="Times New Roman" w:eastAsia="仿宋" w:hAnsi="Times New Roman" w:cs="Times New Roman"/>
          <w:sz w:val="32"/>
          <w:szCs w:val="32"/>
        </w:rPr>
        <w:t>流式细胞仪完全配套使用。</w:t>
      </w:r>
      <w:r>
        <w:rPr>
          <w:rFonts w:ascii="Times New Roman" w:eastAsia="仿宋" w:hAnsi="Times New Roman" w:cs="Times New Roman"/>
          <w:sz w:val="32"/>
          <w:szCs w:val="32"/>
        </w:rPr>
        <w:t>中标</w:t>
      </w:r>
      <w:r>
        <w:rPr>
          <w:rFonts w:ascii="Times New Roman" w:eastAsia="仿宋" w:hAnsi="Times New Roman" w:cs="Times New Roman" w:hint="eastAsia"/>
          <w:sz w:val="32"/>
          <w:szCs w:val="32"/>
        </w:rPr>
        <w:t>后</w:t>
      </w:r>
      <w:r w:rsidR="00DA457E" w:rsidRPr="00F45B98">
        <w:rPr>
          <w:rFonts w:ascii="Times New Roman" w:eastAsia="仿宋" w:hAnsi="Times New Roman" w:cs="Times New Roman"/>
          <w:sz w:val="32"/>
          <w:szCs w:val="32"/>
        </w:rPr>
        <w:t>需免费提供中标产品供检验科进行性能测试，如不能通过则取消中标品种。</w:t>
      </w:r>
    </w:p>
    <w:p w:rsidR="00C957DF" w:rsidRDefault="00C957DF" w:rsidP="0036387E">
      <w:pPr>
        <w:spacing w:line="560" w:lineRule="exact"/>
        <w:ind w:firstLineChars="200" w:firstLine="480"/>
        <w:jc w:val="left"/>
        <w:rPr>
          <w:rFonts w:ascii="Times New Roman" w:hAnsi="Times New Roman" w:cs="Times New Roman" w:hint="eastAsia"/>
          <w:sz w:val="24"/>
        </w:rPr>
      </w:pPr>
    </w:p>
    <w:p w:rsidR="00667435" w:rsidRDefault="00667435" w:rsidP="0036387E">
      <w:pPr>
        <w:spacing w:line="560" w:lineRule="exact"/>
        <w:ind w:firstLineChars="200" w:firstLine="480"/>
        <w:jc w:val="left"/>
        <w:rPr>
          <w:rFonts w:ascii="Times New Roman" w:hAnsi="Times New Roman" w:cs="Times New Roman" w:hint="eastAsia"/>
          <w:sz w:val="24"/>
        </w:rPr>
      </w:pPr>
    </w:p>
    <w:p w:rsidR="00667435" w:rsidRPr="00667435" w:rsidRDefault="00667435" w:rsidP="0036387E">
      <w:pPr>
        <w:spacing w:line="560" w:lineRule="exact"/>
        <w:ind w:firstLineChars="200" w:firstLine="480"/>
        <w:jc w:val="left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Look w:val="04A0"/>
      </w:tblPr>
      <w:tblGrid>
        <w:gridCol w:w="1101"/>
        <w:gridCol w:w="4677"/>
        <w:gridCol w:w="2744"/>
      </w:tblGrid>
      <w:tr w:rsidR="00C957DF" w:rsidRPr="00F45B98" w:rsidTr="00DA457E">
        <w:tc>
          <w:tcPr>
            <w:tcW w:w="1101" w:type="dxa"/>
            <w:vAlign w:val="center"/>
          </w:tcPr>
          <w:p w:rsidR="00C957DF" w:rsidRPr="00DA457E" w:rsidRDefault="00DA457E" w:rsidP="0036387E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</w:rPr>
            </w:pPr>
            <w:r w:rsidRPr="00DA457E">
              <w:rPr>
                <w:rFonts w:ascii="Times New Roman" w:eastAsia="仿宋" w:hAnsi="Times New Roman" w:cs="Times New Roman"/>
                <w:b/>
                <w:bCs/>
                <w:sz w:val="24"/>
              </w:rPr>
              <w:lastRenderedPageBreak/>
              <w:t>序号</w:t>
            </w:r>
          </w:p>
        </w:tc>
        <w:tc>
          <w:tcPr>
            <w:tcW w:w="4677" w:type="dxa"/>
            <w:vAlign w:val="center"/>
          </w:tcPr>
          <w:p w:rsidR="00C957DF" w:rsidRPr="00DA457E" w:rsidRDefault="00DA457E" w:rsidP="0036387E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</w:rPr>
            </w:pPr>
            <w:r w:rsidRPr="00DA457E">
              <w:rPr>
                <w:rFonts w:ascii="Times New Roman" w:eastAsia="仿宋" w:hAnsi="Times New Roman" w:cs="Times New Roman"/>
                <w:b/>
                <w:bCs/>
                <w:sz w:val="24"/>
              </w:rPr>
              <w:t>产品名称</w:t>
            </w:r>
          </w:p>
        </w:tc>
        <w:tc>
          <w:tcPr>
            <w:tcW w:w="2744" w:type="dxa"/>
            <w:vAlign w:val="center"/>
          </w:tcPr>
          <w:p w:rsidR="00C957DF" w:rsidRPr="00DA457E" w:rsidRDefault="00DA457E" w:rsidP="0036387E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</w:rPr>
            </w:pPr>
            <w:r w:rsidRPr="00DA457E">
              <w:rPr>
                <w:rFonts w:ascii="Times New Roman" w:eastAsia="仿宋" w:hAnsi="Times New Roman" w:cs="Times New Roman"/>
                <w:b/>
                <w:bCs/>
                <w:sz w:val="24"/>
              </w:rPr>
              <w:t>数量</w:t>
            </w:r>
          </w:p>
        </w:tc>
      </w:tr>
      <w:tr w:rsidR="00C957DF" w:rsidRPr="00F45B98" w:rsidTr="00DA457E">
        <w:tc>
          <w:tcPr>
            <w:tcW w:w="1101" w:type="dxa"/>
            <w:vAlign w:val="center"/>
          </w:tcPr>
          <w:p w:rsidR="00C957DF" w:rsidRPr="00F45B98" w:rsidRDefault="00DA457E" w:rsidP="0036387E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F45B98">
              <w:rPr>
                <w:rFonts w:ascii="Times New Roman" w:eastAsia="仿宋" w:hAnsi="Times New Roman" w:cs="Times New Roman"/>
                <w:sz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C957DF" w:rsidRPr="00F45B98" w:rsidRDefault="00DA457E" w:rsidP="0036387E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F45B98">
              <w:rPr>
                <w:rFonts w:ascii="Times New Roman" w:eastAsia="仿宋" w:hAnsi="Times New Roman" w:cs="Times New Roman"/>
                <w:sz w:val="24"/>
              </w:rPr>
              <w:t>CD45/CD4/CD3</w:t>
            </w:r>
            <w:r w:rsidRPr="00F45B98">
              <w:rPr>
                <w:rFonts w:ascii="Times New Roman" w:eastAsia="仿宋" w:hAnsi="Times New Roman" w:cs="Times New Roman"/>
                <w:sz w:val="24"/>
              </w:rPr>
              <w:t>检测试剂盒</w:t>
            </w:r>
            <w:r w:rsidRPr="00F45B98">
              <w:rPr>
                <w:rFonts w:ascii="Times New Roman" w:eastAsia="仿宋" w:hAnsi="Times New Roman" w:cs="Times New Roman"/>
                <w:sz w:val="24"/>
              </w:rPr>
              <w:t>(</w:t>
            </w:r>
            <w:r w:rsidRPr="00F45B98">
              <w:rPr>
                <w:rFonts w:ascii="Times New Roman" w:eastAsia="仿宋" w:hAnsi="Times New Roman" w:cs="Times New Roman"/>
                <w:sz w:val="24"/>
              </w:rPr>
              <w:t>流式细胞仪法</w:t>
            </w:r>
            <w:r w:rsidRPr="00F45B98">
              <w:rPr>
                <w:rFonts w:ascii="Times New Roman" w:eastAsia="仿宋" w:hAnsi="Times New Roman" w:cs="Times New Roman"/>
                <w:sz w:val="24"/>
              </w:rPr>
              <w:t>)</w:t>
            </w:r>
          </w:p>
        </w:tc>
        <w:tc>
          <w:tcPr>
            <w:tcW w:w="2744" w:type="dxa"/>
            <w:vAlign w:val="center"/>
          </w:tcPr>
          <w:p w:rsidR="00C957DF" w:rsidRPr="00F45B98" w:rsidRDefault="00667435" w:rsidP="0036387E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</w:rPr>
              <w:t>5</w:t>
            </w:r>
            <w:r w:rsidR="00DA457E" w:rsidRPr="00F45B98">
              <w:rPr>
                <w:rFonts w:ascii="Times New Roman" w:eastAsia="仿宋" w:hAnsi="Times New Roman" w:cs="Times New Roman"/>
                <w:sz w:val="24"/>
              </w:rPr>
              <w:t>00</w:t>
            </w:r>
            <w:r w:rsidR="00DA457E" w:rsidRPr="00F45B98">
              <w:rPr>
                <w:rFonts w:ascii="Times New Roman" w:eastAsia="仿宋" w:hAnsi="Times New Roman" w:cs="Times New Roman"/>
                <w:sz w:val="24"/>
              </w:rPr>
              <w:t>人份</w:t>
            </w:r>
          </w:p>
        </w:tc>
      </w:tr>
      <w:tr w:rsidR="00C957DF" w:rsidRPr="00F45B98" w:rsidTr="00DA457E">
        <w:tc>
          <w:tcPr>
            <w:tcW w:w="1101" w:type="dxa"/>
            <w:vAlign w:val="center"/>
          </w:tcPr>
          <w:p w:rsidR="00C957DF" w:rsidRPr="00F45B98" w:rsidRDefault="00DA457E" w:rsidP="0036387E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F45B98">
              <w:rPr>
                <w:rFonts w:ascii="Times New Roman" w:eastAsia="仿宋" w:hAnsi="Times New Roman" w:cs="Times New Roman"/>
                <w:sz w:val="24"/>
              </w:rPr>
              <w:t>2</w:t>
            </w:r>
          </w:p>
        </w:tc>
        <w:tc>
          <w:tcPr>
            <w:tcW w:w="4677" w:type="dxa"/>
            <w:vAlign w:val="center"/>
          </w:tcPr>
          <w:p w:rsidR="00C957DF" w:rsidRPr="00F45B98" w:rsidRDefault="00DA457E" w:rsidP="0036387E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F45B98">
              <w:rPr>
                <w:rFonts w:ascii="Times New Roman" w:eastAsia="仿宋" w:hAnsi="Times New Roman" w:cs="Times New Roman"/>
                <w:sz w:val="24"/>
              </w:rPr>
              <w:t>绝对计数用微球试剂盒</w:t>
            </w:r>
          </w:p>
        </w:tc>
        <w:tc>
          <w:tcPr>
            <w:tcW w:w="2744" w:type="dxa"/>
            <w:vAlign w:val="center"/>
          </w:tcPr>
          <w:p w:rsidR="00C957DF" w:rsidRPr="00F45B98" w:rsidRDefault="00667435" w:rsidP="0036387E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</w:rPr>
              <w:t>5</w:t>
            </w:r>
            <w:r w:rsidR="00DA457E" w:rsidRPr="00F45B98">
              <w:rPr>
                <w:rFonts w:ascii="Times New Roman" w:eastAsia="仿宋" w:hAnsi="Times New Roman" w:cs="Times New Roman"/>
                <w:sz w:val="24"/>
              </w:rPr>
              <w:t>00</w:t>
            </w:r>
            <w:r w:rsidR="00DA457E" w:rsidRPr="00F45B98">
              <w:rPr>
                <w:rFonts w:ascii="Times New Roman" w:eastAsia="仿宋" w:hAnsi="Times New Roman" w:cs="Times New Roman"/>
                <w:sz w:val="24"/>
              </w:rPr>
              <w:t>人份</w:t>
            </w:r>
          </w:p>
        </w:tc>
      </w:tr>
      <w:tr w:rsidR="00C957DF" w:rsidRPr="00F45B98" w:rsidTr="00DA457E">
        <w:tc>
          <w:tcPr>
            <w:tcW w:w="1101" w:type="dxa"/>
            <w:vAlign w:val="center"/>
          </w:tcPr>
          <w:p w:rsidR="00C957DF" w:rsidRPr="00F45B98" w:rsidRDefault="00DA457E" w:rsidP="0036387E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F45B98">
              <w:rPr>
                <w:rFonts w:ascii="Times New Roman" w:eastAsia="仿宋" w:hAnsi="Times New Roman" w:cs="Times New Roman"/>
                <w:sz w:val="24"/>
              </w:rPr>
              <w:t>3</w:t>
            </w:r>
          </w:p>
        </w:tc>
        <w:tc>
          <w:tcPr>
            <w:tcW w:w="4677" w:type="dxa"/>
            <w:vAlign w:val="center"/>
          </w:tcPr>
          <w:p w:rsidR="00C957DF" w:rsidRPr="00F45B98" w:rsidRDefault="00DA457E" w:rsidP="0036387E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F45B98">
              <w:rPr>
                <w:rFonts w:ascii="Times New Roman" w:eastAsia="仿宋" w:hAnsi="Times New Roman" w:cs="Times New Roman"/>
                <w:sz w:val="24"/>
              </w:rPr>
              <w:t>流式细胞分析用溶血剂</w:t>
            </w:r>
          </w:p>
        </w:tc>
        <w:tc>
          <w:tcPr>
            <w:tcW w:w="2744" w:type="dxa"/>
            <w:vAlign w:val="center"/>
          </w:tcPr>
          <w:p w:rsidR="00C957DF" w:rsidRPr="00F45B98" w:rsidRDefault="00667435" w:rsidP="0036387E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</w:rPr>
              <w:t>5</w:t>
            </w:r>
            <w:r w:rsidR="00DA457E" w:rsidRPr="00F45B98">
              <w:rPr>
                <w:rFonts w:ascii="Times New Roman" w:eastAsia="仿宋" w:hAnsi="Times New Roman" w:cs="Times New Roman"/>
                <w:sz w:val="24"/>
              </w:rPr>
              <w:t>00</w:t>
            </w:r>
            <w:r w:rsidR="00DA457E" w:rsidRPr="00F45B98">
              <w:rPr>
                <w:rFonts w:ascii="Times New Roman" w:eastAsia="仿宋" w:hAnsi="Times New Roman" w:cs="Times New Roman"/>
                <w:sz w:val="24"/>
              </w:rPr>
              <w:t>人份</w:t>
            </w:r>
          </w:p>
        </w:tc>
      </w:tr>
      <w:tr w:rsidR="00C957DF" w:rsidRPr="00F45B98" w:rsidTr="00DA457E">
        <w:tc>
          <w:tcPr>
            <w:tcW w:w="1101" w:type="dxa"/>
            <w:vAlign w:val="center"/>
          </w:tcPr>
          <w:p w:rsidR="00C957DF" w:rsidRPr="00F45B98" w:rsidRDefault="00DA457E" w:rsidP="0036387E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F45B98">
              <w:rPr>
                <w:rFonts w:ascii="Times New Roman" w:eastAsia="仿宋" w:hAnsi="Times New Roman" w:cs="Times New Roman"/>
                <w:sz w:val="24"/>
              </w:rPr>
              <w:t>4</w:t>
            </w:r>
          </w:p>
        </w:tc>
        <w:tc>
          <w:tcPr>
            <w:tcW w:w="4677" w:type="dxa"/>
            <w:vAlign w:val="center"/>
          </w:tcPr>
          <w:p w:rsidR="00C957DF" w:rsidRPr="00F45B98" w:rsidRDefault="00DA457E" w:rsidP="0036387E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F45B98">
              <w:rPr>
                <w:rFonts w:ascii="Times New Roman" w:eastAsia="仿宋" w:hAnsi="Times New Roman" w:cs="Times New Roman"/>
                <w:sz w:val="24"/>
              </w:rPr>
              <w:t>流式管</w:t>
            </w:r>
          </w:p>
        </w:tc>
        <w:tc>
          <w:tcPr>
            <w:tcW w:w="2744" w:type="dxa"/>
            <w:vAlign w:val="center"/>
          </w:tcPr>
          <w:p w:rsidR="00C957DF" w:rsidRPr="00F45B98" w:rsidRDefault="00DA457E" w:rsidP="0036387E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F45B98">
              <w:rPr>
                <w:rFonts w:ascii="Times New Roman" w:eastAsia="仿宋" w:hAnsi="Times New Roman" w:cs="Times New Roman"/>
                <w:sz w:val="24"/>
              </w:rPr>
              <w:t>2000</w:t>
            </w:r>
            <w:r w:rsidRPr="00F45B98">
              <w:rPr>
                <w:rFonts w:ascii="Times New Roman" w:eastAsia="仿宋" w:hAnsi="Times New Roman" w:cs="Times New Roman"/>
                <w:sz w:val="24"/>
              </w:rPr>
              <w:t>支</w:t>
            </w:r>
          </w:p>
        </w:tc>
      </w:tr>
      <w:tr w:rsidR="00C957DF" w:rsidRPr="00F45B98" w:rsidTr="00DA457E">
        <w:tc>
          <w:tcPr>
            <w:tcW w:w="1101" w:type="dxa"/>
            <w:vAlign w:val="center"/>
          </w:tcPr>
          <w:p w:rsidR="00C957DF" w:rsidRPr="00F45B98" w:rsidRDefault="00DA457E" w:rsidP="0036387E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F45B98">
              <w:rPr>
                <w:rFonts w:ascii="Times New Roman" w:eastAsia="仿宋" w:hAnsi="Times New Roman" w:cs="Times New Roman"/>
                <w:sz w:val="24"/>
              </w:rPr>
              <w:t>5</w:t>
            </w:r>
          </w:p>
        </w:tc>
        <w:tc>
          <w:tcPr>
            <w:tcW w:w="4677" w:type="dxa"/>
            <w:vAlign w:val="center"/>
          </w:tcPr>
          <w:p w:rsidR="00C957DF" w:rsidRPr="00F45B98" w:rsidRDefault="00DA457E" w:rsidP="0036387E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F45B98">
              <w:rPr>
                <w:rFonts w:ascii="Times New Roman" w:eastAsia="仿宋" w:hAnsi="Times New Roman" w:cs="Times New Roman"/>
                <w:sz w:val="24"/>
              </w:rPr>
              <w:t>全血质控</w:t>
            </w:r>
          </w:p>
        </w:tc>
        <w:tc>
          <w:tcPr>
            <w:tcW w:w="2744" w:type="dxa"/>
            <w:vAlign w:val="center"/>
          </w:tcPr>
          <w:p w:rsidR="00C957DF" w:rsidRPr="00F45B98" w:rsidRDefault="00667435" w:rsidP="0036387E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</w:rPr>
              <w:t>4</w:t>
            </w:r>
            <w:r w:rsidR="00DA457E" w:rsidRPr="00F45B98">
              <w:rPr>
                <w:rFonts w:ascii="Times New Roman" w:eastAsia="仿宋" w:hAnsi="Times New Roman" w:cs="Times New Roman"/>
                <w:sz w:val="24"/>
              </w:rPr>
              <w:t>支</w:t>
            </w:r>
          </w:p>
        </w:tc>
      </w:tr>
      <w:tr w:rsidR="00C957DF" w:rsidRPr="00F45B98" w:rsidTr="00DA457E">
        <w:tc>
          <w:tcPr>
            <w:tcW w:w="1101" w:type="dxa"/>
            <w:vAlign w:val="center"/>
          </w:tcPr>
          <w:p w:rsidR="00C957DF" w:rsidRPr="00F45B98" w:rsidRDefault="00DA457E" w:rsidP="0036387E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F45B98">
              <w:rPr>
                <w:rFonts w:ascii="Times New Roman" w:eastAsia="仿宋" w:hAnsi="Times New Roman" w:cs="Times New Roman"/>
                <w:sz w:val="24"/>
              </w:rPr>
              <w:t>6</w:t>
            </w:r>
          </w:p>
        </w:tc>
        <w:tc>
          <w:tcPr>
            <w:tcW w:w="4677" w:type="dxa"/>
            <w:vAlign w:val="center"/>
          </w:tcPr>
          <w:p w:rsidR="00C957DF" w:rsidRPr="00F45B98" w:rsidRDefault="00DA457E" w:rsidP="0036387E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F45B98">
              <w:rPr>
                <w:rFonts w:ascii="Times New Roman" w:eastAsia="仿宋" w:hAnsi="Times New Roman" w:cs="Times New Roman"/>
                <w:sz w:val="24"/>
              </w:rPr>
              <w:t>仪器质控</w:t>
            </w:r>
          </w:p>
        </w:tc>
        <w:tc>
          <w:tcPr>
            <w:tcW w:w="2744" w:type="dxa"/>
            <w:vAlign w:val="center"/>
          </w:tcPr>
          <w:p w:rsidR="00C957DF" w:rsidRPr="00F45B98" w:rsidRDefault="00667435" w:rsidP="0036387E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</w:rPr>
              <w:t>4</w:t>
            </w:r>
            <w:r w:rsidR="00DA457E" w:rsidRPr="00F45B98">
              <w:rPr>
                <w:rFonts w:ascii="Times New Roman" w:eastAsia="仿宋" w:hAnsi="Times New Roman" w:cs="Times New Roman"/>
                <w:sz w:val="24"/>
              </w:rPr>
              <w:t>支</w:t>
            </w:r>
          </w:p>
        </w:tc>
      </w:tr>
      <w:tr w:rsidR="00C957DF" w:rsidRPr="00F45B98" w:rsidTr="00DA457E">
        <w:tc>
          <w:tcPr>
            <w:tcW w:w="1101" w:type="dxa"/>
            <w:vAlign w:val="center"/>
          </w:tcPr>
          <w:p w:rsidR="00C957DF" w:rsidRPr="00F45B98" w:rsidRDefault="00DA457E" w:rsidP="0036387E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F45B98">
              <w:rPr>
                <w:rFonts w:ascii="Times New Roman" w:eastAsia="仿宋" w:hAnsi="Times New Roman" w:cs="Times New Roman"/>
                <w:sz w:val="24"/>
              </w:rPr>
              <w:t>7</w:t>
            </w:r>
          </w:p>
        </w:tc>
        <w:tc>
          <w:tcPr>
            <w:tcW w:w="4677" w:type="dxa"/>
            <w:vAlign w:val="center"/>
          </w:tcPr>
          <w:p w:rsidR="00C957DF" w:rsidRPr="00F45B98" w:rsidRDefault="00DA457E" w:rsidP="0036387E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F45B98">
              <w:rPr>
                <w:rFonts w:ascii="Times New Roman" w:eastAsia="仿宋" w:hAnsi="Times New Roman" w:cs="Times New Roman"/>
                <w:sz w:val="24"/>
              </w:rPr>
              <w:t>碱性清洗液</w:t>
            </w:r>
          </w:p>
        </w:tc>
        <w:tc>
          <w:tcPr>
            <w:tcW w:w="2744" w:type="dxa"/>
            <w:vAlign w:val="center"/>
          </w:tcPr>
          <w:p w:rsidR="00C957DF" w:rsidRPr="00F45B98" w:rsidRDefault="00667435" w:rsidP="0036387E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</w:rPr>
              <w:t>8</w:t>
            </w:r>
            <w:r w:rsidR="00DA457E" w:rsidRPr="00F45B98">
              <w:rPr>
                <w:rFonts w:ascii="Times New Roman" w:eastAsia="仿宋" w:hAnsi="Times New Roman" w:cs="Times New Roman"/>
                <w:sz w:val="24"/>
              </w:rPr>
              <w:t>瓶</w:t>
            </w:r>
          </w:p>
        </w:tc>
      </w:tr>
      <w:tr w:rsidR="00C957DF" w:rsidRPr="00F45B98" w:rsidTr="00DA457E">
        <w:tc>
          <w:tcPr>
            <w:tcW w:w="1101" w:type="dxa"/>
            <w:vAlign w:val="center"/>
          </w:tcPr>
          <w:p w:rsidR="00C957DF" w:rsidRPr="00F45B98" w:rsidRDefault="00DA457E" w:rsidP="0036387E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F45B98">
              <w:rPr>
                <w:rFonts w:ascii="Times New Roman" w:eastAsia="仿宋" w:hAnsi="Times New Roman" w:cs="Times New Roman"/>
                <w:sz w:val="24"/>
              </w:rPr>
              <w:t>8</w:t>
            </w:r>
          </w:p>
        </w:tc>
        <w:tc>
          <w:tcPr>
            <w:tcW w:w="4677" w:type="dxa"/>
            <w:vAlign w:val="center"/>
          </w:tcPr>
          <w:p w:rsidR="00C957DF" w:rsidRPr="00F45B98" w:rsidRDefault="00DA457E" w:rsidP="0036387E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 w:rsidRPr="00F45B98">
              <w:rPr>
                <w:rFonts w:ascii="Times New Roman" w:eastAsia="仿宋" w:hAnsi="Times New Roman" w:cs="Times New Roman"/>
                <w:sz w:val="24"/>
              </w:rPr>
              <w:t>清洗液</w:t>
            </w:r>
          </w:p>
        </w:tc>
        <w:tc>
          <w:tcPr>
            <w:tcW w:w="2744" w:type="dxa"/>
            <w:vAlign w:val="center"/>
          </w:tcPr>
          <w:p w:rsidR="00C957DF" w:rsidRPr="00F45B98" w:rsidRDefault="00667435" w:rsidP="0036387E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</w:rPr>
              <w:t>8</w:t>
            </w:r>
            <w:r w:rsidR="00DA457E" w:rsidRPr="00F45B98">
              <w:rPr>
                <w:rFonts w:ascii="Times New Roman" w:eastAsia="仿宋" w:hAnsi="Times New Roman" w:cs="Times New Roman"/>
                <w:sz w:val="24"/>
              </w:rPr>
              <w:t>瓶</w:t>
            </w:r>
          </w:p>
        </w:tc>
      </w:tr>
    </w:tbl>
    <w:p w:rsidR="00C957DF" w:rsidRPr="00F45B98" w:rsidRDefault="00C957DF" w:rsidP="0036387E">
      <w:pPr>
        <w:spacing w:line="560" w:lineRule="exact"/>
        <w:ind w:firstLineChars="200" w:firstLine="480"/>
        <w:jc w:val="left"/>
        <w:rPr>
          <w:rFonts w:ascii="Times New Roman" w:hAnsi="Times New Roman" w:cs="Times New Roman"/>
          <w:sz w:val="24"/>
        </w:rPr>
      </w:pPr>
    </w:p>
    <w:p w:rsidR="00C957DF" w:rsidRPr="00F45B98" w:rsidRDefault="00C957DF" w:rsidP="00DA457E">
      <w:pPr>
        <w:spacing w:line="560" w:lineRule="exact"/>
        <w:jc w:val="left"/>
        <w:rPr>
          <w:rFonts w:ascii="Times New Roman" w:hAnsi="Times New Roman" w:cs="Times New Roman"/>
          <w:sz w:val="24"/>
        </w:rPr>
      </w:pPr>
    </w:p>
    <w:p w:rsidR="00DA457E" w:rsidRDefault="00DA457E">
      <w:pPr>
        <w:widowControl/>
        <w:jc w:val="left"/>
        <w:rPr>
          <w:rFonts w:ascii="Times New Roman" w:eastAsiaTheme="majorEastAsia" w:hAnsi="Times New Roman" w:cs="Times New Roman"/>
          <w:b/>
          <w:bCs/>
          <w:sz w:val="44"/>
          <w:szCs w:val="44"/>
        </w:rPr>
      </w:pPr>
      <w:r>
        <w:rPr>
          <w:rFonts w:ascii="Times New Roman" w:eastAsiaTheme="majorEastAsia" w:hAnsi="Times New Roman" w:cs="Times New Roman"/>
          <w:b/>
          <w:bCs/>
          <w:sz w:val="44"/>
          <w:szCs w:val="44"/>
        </w:rPr>
        <w:br w:type="page"/>
      </w:r>
    </w:p>
    <w:p w:rsidR="00C957DF" w:rsidRPr="00F45B98" w:rsidRDefault="00DA457E" w:rsidP="0036387E">
      <w:pPr>
        <w:spacing w:line="560" w:lineRule="exact"/>
        <w:jc w:val="center"/>
        <w:rPr>
          <w:rFonts w:ascii="Times New Roman" w:eastAsiaTheme="majorEastAsia" w:hAnsi="Times New Roman" w:cs="Times New Roman"/>
          <w:b/>
          <w:bCs/>
          <w:sz w:val="44"/>
          <w:szCs w:val="44"/>
        </w:rPr>
      </w:pPr>
      <w:r w:rsidRPr="00F45B98">
        <w:rPr>
          <w:rFonts w:ascii="Times New Roman" w:eastAsiaTheme="majorEastAsia" w:hAnsi="Times New Roman" w:cs="Times New Roman"/>
          <w:b/>
          <w:bCs/>
          <w:sz w:val="44"/>
          <w:szCs w:val="44"/>
        </w:rPr>
        <w:lastRenderedPageBreak/>
        <w:t>人类免疫缺陷病毒</w:t>
      </w:r>
      <w:r>
        <w:rPr>
          <w:rFonts w:ascii="Times New Roman" w:eastAsiaTheme="majorEastAsia" w:hAnsi="Times New Roman" w:cs="Times New Roman" w:hint="eastAsia"/>
          <w:b/>
          <w:bCs/>
          <w:sz w:val="44"/>
          <w:szCs w:val="44"/>
        </w:rPr>
        <w:t>（</w:t>
      </w:r>
      <w:r w:rsidRPr="00F45B98">
        <w:rPr>
          <w:rFonts w:ascii="Times New Roman" w:eastAsiaTheme="majorEastAsia" w:hAnsi="Times New Roman" w:cs="Times New Roman"/>
          <w:b/>
          <w:bCs/>
          <w:sz w:val="44"/>
          <w:szCs w:val="44"/>
        </w:rPr>
        <w:t>HIV-1</w:t>
      </w:r>
      <w:r>
        <w:rPr>
          <w:rFonts w:ascii="Times New Roman" w:eastAsiaTheme="majorEastAsia" w:hAnsi="Times New Roman" w:cs="Times New Roman" w:hint="eastAsia"/>
          <w:b/>
          <w:bCs/>
          <w:sz w:val="44"/>
          <w:szCs w:val="44"/>
        </w:rPr>
        <w:t>）</w:t>
      </w:r>
      <w:r w:rsidRPr="00F45B98">
        <w:rPr>
          <w:rFonts w:ascii="Times New Roman" w:eastAsiaTheme="majorEastAsia" w:hAnsi="Times New Roman" w:cs="Times New Roman"/>
          <w:b/>
          <w:bCs/>
          <w:sz w:val="44"/>
          <w:szCs w:val="44"/>
        </w:rPr>
        <w:t>RNA</w:t>
      </w:r>
      <w:r w:rsidRPr="00F45B98">
        <w:rPr>
          <w:rFonts w:ascii="Times New Roman" w:eastAsiaTheme="majorEastAsia" w:hAnsi="Times New Roman" w:cs="Times New Roman"/>
          <w:b/>
          <w:bCs/>
          <w:sz w:val="44"/>
          <w:szCs w:val="44"/>
        </w:rPr>
        <w:t>定量检测试剂盒采购需求说明</w:t>
      </w:r>
    </w:p>
    <w:p w:rsidR="00C957DF" w:rsidRPr="00DA457E" w:rsidRDefault="00C957DF" w:rsidP="0036387E">
      <w:pPr>
        <w:spacing w:line="560" w:lineRule="exact"/>
        <w:ind w:firstLineChars="200" w:firstLine="480"/>
        <w:jc w:val="left"/>
        <w:rPr>
          <w:rFonts w:ascii="Times New Roman" w:hAnsi="Times New Roman" w:cs="Times New Roman"/>
          <w:sz w:val="24"/>
        </w:rPr>
      </w:pPr>
    </w:p>
    <w:p w:rsidR="00C957DF" w:rsidRPr="00F45B98" w:rsidRDefault="00667435" w:rsidP="0036387E">
      <w:pPr>
        <w:spacing w:line="560" w:lineRule="exact"/>
        <w:ind w:firstLineChars="200" w:firstLine="640"/>
        <w:jc w:val="left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>本次</w:t>
      </w:r>
      <w:r>
        <w:rPr>
          <w:rFonts w:ascii="Times New Roman" w:eastAsia="仿宋" w:hAnsi="Times New Roman" w:cs="Times New Roman" w:hint="eastAsia"/>
          <w:sz w:val="32"/>
          <w:szCs w:val="32"/>
        </w:rPr>
        <w:t>采购数量为</w:t>
      </w:r>
      <w:r>
        <w:rPr>
          <w:rFonts w:ascii="Times New Roman" w:eastAsia="仿宋" w:hAnsi="Times New Roman" w:cs="Times New Roman" w:hint="eastAsia"/>
          <w:sz w:val="32"/>
          <w:szCs w:val="32"/>
        </w:rPr>
        <w:t>1400</w:t>
      </w:r>
      <w:r>
        <w:rPr>
          <w:rFonts w:ascii="Times New Roman" w:eastAsia="仿宋" w:hAnsi="Times New Roman" w:cs="Times New Roman" w:hint="eastAsia"/>
          <w:sz w:val="32"/>
          <w:szCs w:val="32"/>
        </w:rPr>
        <w:t>人份</w:t>
      </w:r>
      <w:r>
        <w:rPr>
          <w:rFonts w:ascii="Times New Roman" w:eastAsia="仿宋" w:hAnsi="Times New Roman" w:cs="Times New Roman" w:hint="eastAsia"/>
          <w:sz w:val="32"/>
          <w:szCs w:val="32"/>
        </w:rPr>
        <w:t>/</w:t>
      </w:r>
      <w:r>
        <w:rPr>
          <w:rFonts w:ascii="Times New Roman" w:eastAsia="仿宋" w:hAnsi="Times New Roman" w:cs="Times New Roman" w:hint="eastAsia"/>
          <w:sz w:val="32"/>
          <w:szCs w:val="32"/>
        </w:rPr>
        <w:t>年</w:t>
      </w:r>
      <w:r w:rsidR="00DA457E" w:rsidRPr="00F45B98">
        <w:rPr>
          <w:rFonts w:ascii="Times New Roman" w:eastAsia="仿宋" w:hAnsi="Times New Roman" w:cs="Times New Roman"/>
          <w:sz w:val="32"/>
          <w:szCs w:val="32"/>
        </w:rPr>
        <w:t>，合同期为一年。</w:t>
      </w:r>
    </w:p>
    <w:p w:rsidR="00C957DF" w:rsidRPr="00F45B98" w:rsidRDefault="00DA457E" w:rsidP="0036387E">
      <w:pPr>
        <w:spacing w:line="560" w:lineRule="exact"/>
        <w:ind w:firstLineChars="200" w:firstLine="640"/>
        <w:jc w:val="left"/>
        <w:rPr>
          <w:rFonts w:ascii="Times New Roman" w:eastAsia="仿宋" w:hAnsi="Times New Roman" w:cs="Times New Roman"/>
          <w:sz w:val="32"/>
          <w:szCs w:val="32"/>
        </w:rPr>
      </w:pPr>
      <w:r w:rsidRPr="00F45B98">
        <w:rPr>
          <w:rFonts w:ascii="Times New Roman" w:eastAsia="仿宋" w:hAnsi="Times New Roman" w:cs="Times New Roman"/>
          <w:sz w:val="32"/>
          <w:szCs w:val="32"/>
        </w:rPr>
        <w:t>*1</w:t>
      </w:r>
      <w:r w:rsidR="00F45B98" w:rsidRPr="00F45B98">
        <w:rPr>
          <w:rFonts w:ascii="Times New Roman" w:eastAsia="仿宋" w:hAnsi="Times New Roman" w:cs="Times New Roman"/>
          <w:sz w:val="32"/>
          <w:szCs w:val="32"/>
        </w:rPr>
        <w:t>、</w:t>
      </w:r>
      <w:r w:rsidRPr="00F45B98">
        <w:rPr>
          <w:rFonts w:ascii="Times New Roman" w:eastAsia="仿宋" w:hAnsi="Times New Roman" w:cs="Times New Roman"/>
          <w:sz w:val="32"/>
          <w:szCs w:val="32"/>
        </w:rPr>
        <w:t>项目名称</w:t>
      </w:r>
      <w:r>
        <w:rPr>
          <w:rFonts w:ascii="Times New Roman" w:eastAsia="仿宋" w:hAnsi="Times New Roman" w:cs="Times New Roman" w:hint="eastAsia"/>
          <w:sz w:val="32"/>
          <w:szCs w:val="32"/>
        </w:rPr>
        <w:t>：</w:t>
      </w:r>
      <w:r w:rsidRPr="00F45B98">
        <w:rPr>
          <w:rFonts w:ascii="Times New Roman" w:eastAsia="仿宋" w:hAnsi="Times New Roman" w:cs="Times New Roman"/>
          <w:sz w:val="32"/>
          <w:szCs w:val="32"/>
        </w:rPr>
        <w:t>人类免疫缺陷病毒</w:t>
      </w:r>
      <w:r>
        <w:rPr>
          <w:rFonts w:ascii="Times New Roman" w:eastAsia="仿宋" w:hAnsi="Times New Roman" w:cs="Times New Roman" w:hint="eastAsia"/>
          <w:sz w:val="32"/>
          <w:szCs w:val="32"/>
        </w:rPr>
        <w:t>（</w:t>
      </w:r>
      <w:r w:rsidRPr="00F45B98">
        <w:rPr>
          <w:rFonts w:ascii="Times New Roman" w:eastAsia="仿宋" w:hAnsi="Times New Roman" w:cs="Times New Roman"/>
          <w:sz w:val="32"/>
          <w:szCs w:val="32"/>
        </w:rPr>
        <w:t>HIV-1</w:t>
      </w:r>
      <w:r>
        <w:rPr>
          <w:rFonts w:ascii="Times New Roman" w:eastAsia="仿宋" w:hAnsi="Times New Roman" w:cs="Times New Roman" w:hint="eastAsia"/>
          <w:sz w:val="32"/>
          <w:szCs w:val="32"/>
        </w:rPr>
        <w:t>）</w:t>
      </w:r>
      <w:r w:rsidRPr="00F45B98">
        <w:rPr>
          <w:rFonts w:ascii="Times New Roman" w:eastAsia="仿宋" w:hAnsi="Times New Roman" w:cs="Times New Roman"/>
          <w:sz w:val="32"/>
          <w:szCs w:val="32"/>
        </w:rPr>
        <w:t xml:space="preserve">RNA </w:t>
      </w:r>
      <w:r w:rsidRPr="00F45B98">
        <w:rPr>
          <w:rFonts w:ascii="Times New Roman" w:eastAsia="仿宋" w:hAnsi="Times New Roman" w:cs="Times New Roman"/>
          <w:sz w:val="32"/>
          <w:szCs w:val="32"/>
        </w:rPr>
        <w:t>定量检测试剂盒</w:t>
      </w:r>
    </w:p>
    <w:p w:rsidR="00C957DF" w:rsidRPr="00F45B98" w:rsidRDefault="00DA457E" w:rsidP="0036387E">
      <w:pPr>
        <w:spacing w:line="560" w:lineRule="exact"/>
        <w:ind w:firstLineChars="200" w:firstLine="640"/>
        <w:jc w:val="left"/>
        <w:rPr>
          <w:rFonts w:ascii="Times New Roman" w:eastAsia="仿宋" w:hAnsi="Times New Roman" w:cs="Times New Roman"/>
          <w:sz w:val="32"/>
          <w:szCs w:val="32"/>
        </w:rPr>
      </w:pPr>
      <w:r w:rsidRPr="00F45B98">
        <w:rPr>
          <w:rFonts w:ascii="Times New Roman" w:eastAsia="仿宋" w:hAnsi="Times New Roman" w:cs="Times New Roman"/>
          <w:sz w:val="32"/>
          <w:szCs w:val="32"/>
        </w:rPr>
        <w:t>*2</w:t>
      </w:r>
      <w:r w:rsidR="00F45B98" w:rsidRPr="00F45B98">
        <w:rPr>
          <w:rFonts w:ascii="Times New Roman" w:eastAsia="仿宋" w:hAnsi="Times New Roman" w:cs="Times New Roman"/>
          <w:sz w:val="32"/>
          <w:szCs w:val="32"/>
        </w:rPr>
        <w:t>、</w:t>
      </w:r>
      <w:r w:rsidRPr="00F45B98">
        <w:rPr>
          <w:rFonts w:ascii="Times New Roman" w:eastAsia="仿宋" w:hAnsi="Times New Roman" w:cs="Times New Roman"/>
          <w:sz w:val="32"/>
          <w:szCs w:val="32"/>
        </w:rPr>
        <w:t>投标文件中提供加盖投标单位公章的承诺函，承诺所投试剂能与三院在用的全自动医用</w:t>
      </w:r>
      <w:r w:rsidRPr="00F45B98">
        <w:rPr>
          <w:rFonts w:ascii="Times New Roman" w:eastAsia="仿宋" w:hAnsi="Times New Roman" w:cs="Times New Roman"/>
          <w:sz w:val="32"/>
          <w:szCs w:val="32"/>
        </w:rPr>
        <w:t>PCR</w:t>
      </w:r>
      <w:r w:rsidRPr="00F45B98">
        <w:rPr>
          <w:rFonts w:ascii="Times New Roman" w:eastAsia="仿宋" w:hAnsi="Times New Roman" w:cs="Times New Roman"/>
          <w:sz w:val="32"/>
          <w:szCs w:val="32"/>
        </w:rPr>
        <w:t>分析系统配套使用。</w:t>
      </w:r>
    </w:p>
    <w:p w:rsidR="00C957DF" w:rsidRPr="00F45B98" w:rsidRDefault="00DA457E" w:rsidP="0036387E">
      <w:pPr>
        <w:spacing w:line="560" w:lineRule="exact"/>
        <w:ind w:firstLineChars="200" w:firstLine="640"/>
        <w:jc w:val="left"/>
        <w:rPr>
          <w:rFonts w:ascii="Times New Roman" w:eastAsia="仿宋" w:hAnsi="Times New Roman" w:cs="Times New Roman"/>
          <w:sz w:val="32"/>
          <w:szCs w:val="32"/>
        </w:rPr>
      </w:pPr>
      <w:r w:rsidRPr="00F45B98">
        <w:rPr>
          <w:rFonts w:ascii="Times New Roman" w:eastAsia="仿宋" w:hAnsi="Times New Roman" w:cs="Times New Roman"/>
          <w:sz w:val="32"/>
          <w:szCs w:val="32"/>
        </w:rPr>
        <w:t>*3</w:t>
      </w:r>
      <w:r w:rsidR="00F45B98" w:rsidRPr="00F45B98">
        <w:rPr>
          <w:rFonts w:ascii="Times New Roman" w:eastAsia="仿宋" w:hAnsi="Times New Roman" w:cs="Times New Roman"/>
          <w:sz w:val="32"/>
          <w:szCs w:val="32"/>
        </w:rPr>
        <w:t>、</w:t>
      </w:r>
      <w:r w:rsidRPr="00F45B98">
        <w:rPr>
          <w:rFonts w:ascii="Times New Roman" w:eastAsia="仿宋" w:hAnsi="Times New Roman" w:cs="Times New Roman"/>
          <w:sz w:val="32"/>
          <w:szCs w:val="32"/>
        </w:rPr>
        <w:t>提供承诺函，承诺在试剂使用期内提供相关设备免费维保、升级等服务。</w:t>
      </w:r>
    </w:p>
    <w:p w:rsidR="00C957DF" w:rsidRPr="00F45B98" w:rsidRDefault="00DA457E" w:rsidP="0036387E">
      <w:pPr>
        <w:spacing w:line="560" w:lineRule="exact"/>
        <w:ind w:firstLineChars="200" w:firstLine="640"/>
        <w:jc w:val="left"/>
        <w:rPr>
          <w:rFonts w:ascii="Times New Roman" w:eastAsia="仿宋" w:hAnsi="Times New Roman" w:cs="Times New Roman"/>
          <w:sz w:val="32"/>
          <w:szCs w:val="32"/>
        </w:rPr>
      </w:pPr>
      <w:r w:rsidRPr="00F45B98">
        <w:rPr>
          <w:rFonts w:ascii="Times New Roman" w:eastAsia="仿宋" w:hAnsi="Times New Roman" w:cs="Times New Roman"/>
          <w:sz w:val="32"/>
          <w:szCs w:val="32"/>
        </w:rPr>
        <w:t>4</w:t>
      </w:r>
      <w:r w:rsidR="00F45B98" w:rsidRPr="00F45B98">
        <w:rPr>
          <w:rFonts w:ascii="Times New Roman" w:eastAsia="仿宋" w:hAnsi="Times New Roman" w:cs="Times New Roman"/>
          <w:sz w:val="32"/>
          <w:szCs w:val="32"/>
        </w:rPr>
        <w:t>、</w:t>
      </w:r>
      <w:r w:rsidRPr="00F45B98">
        <w:rPr>
          <w:rFonts w:ascii="Times New Roman" w:eastAsia="仿宋" w:hAnsi="Times New Roman" w:cs="Times New Roman"/>
          <w:sz w:val="32"/>
          <w:szCs w:val="32"/>
        </w:rPr>
        <w:t>投标人须承诺中标后将产品授权提交至采购人查验</w:t>
      </w:r>
      <w:r>
        <w:rPr>
          <w:rFonts w:ascii="Times New Roman" w:eastAsia="仿宋" w:hAnsi="Times New Roman" w:cs="Times New Roman" w:hint="eastAsia"/>
          <w:sz w:val="32"/>
          <w:szCs w:val="32"/>
        </w:rPr>
        <w:t>，</w:t>
      </w:r>
      <w:r w:rsidRPr="00F45B98">
        <w:rPr>
          <w:rFonts w:ascii="Times New Roman" w:eastAsia="仿宋" w:hAnsi="Times New Roman" w:cs="Times New Roman"/>
          <w:sz w:val="32"/>
          <w:szCs w:val="32"/>
        </w:rPr>
        <w:t>中标单位需免费提供中标产品供检验科进行性能测试</w:t>
      </w:r>
      <w:r>
        <w:rPr>
          <w:rFonts w:ascii="Times New Roman" w:eastAsia="仿宋" w:hAnsi="Times New Roman" w:cs="Times New Roman" w:hint="eastAsia"/>
          <w:sz w:val="32"/>
          <w:szCs w:val="32"/>
        </w:rPr>
        <w:t>，</w:t>
      </w:r>
      <w:r w:rsidRPr="00F45B98">
        <w:rPr>
          <w:rFonts w:ascii="Times New Roman" w:eastAsia="仿宋" w:hAnsi="Times New Roman" w:cs="Times New Roman"/>
          <w:sz w:val="32"/>
          <w:szCs w:val="32"/>
        </w:rPr>
        <w:t>如不能通过则取消中标品种。</w:t>
      </w:r>
    </w:p>
    <w:p w:rsidR="00C957DF" w:rsidRPr="00F45B98" w:rsidRDefault="00DA457E" w:rsidP="0036387E">
      <w:pPr>
        <w:spacing w:line="560" w:lineRule="exact"/>
        <w:ind w:firstLineChars="200" w:firstLine="640"/>
        <w:jc w:val="left"/>
        <w:rPr>
          <w:rFonts w:ascii="Times New Roman" w:eastAsia="仿宋" w:hAnsi="Times New Roman" w:cs="Times New Roman"/>
          <w:sz w:val="32"/>
          <w:szCs w:val="32"/>
        </w:rPr>
      </w:pPr>
      <w:r w:rsidRPr="00F45B98">
        <w:rPr>
          <w:rFonts w:ascii="Times New Roman" w:eastAsia="仿宋" w:hAnsi="Times New Roman" w:cs="Times New Roman"/>
          <w:sz w:val="32"/>
          <w:szCs w:val="32"/>
        </w:rPr>
        <w:t>5</w:t>
      </w:r>
      <w:r w:rsidR="00F45B98" w:rsidRPr="00F45B98">
        <w:rPr>
          <w:rFonts w:ascii="Times New Roman" w:eastAsia="仿宋" w:hAnsi="Times New Roman" w:cs="Times New Roman"/>
          <w:sz w:val="32"/>
          <w:szCs w:val="32"/>
        </w:rPr>
        <w:t>、</w:t>
      </w:r>
      <w:r w:rsidRPr="00F45B98">
        <w:rPr>
          <w:rFonts w:ascii="Times New Roman" w:eastAsia="仿宋" w:hAnsi="Times New Roman" w:cs="Times New Roman"/>
          <w:sz w:val="32"/>
          <w:szCs w:val="32"/>
        </w:rPr>
        <w:t>本次采购数量为</w:t>
      </w:r>
      <w:r w:rsidR="00667435">
        <w:rPr>
          <w:rFonts w:ascii="Times New Roman" w:eastAsia="仿宋" w:hAnsi="Times New Roman" w:cs="Times New Roman"/>
          <w:sz w:val="32"/>
          <w:szCs w:val="32"/>
        </w:rPr>
        <w:t>1</w:t>
      </w:r>
      <w:r w:rsidR="00667435">
        <w:rPr>
          <w:rFonts w:ascii="Times New Roman" w:eastAsia="仿宋" w:hAnsi="Times New Roman" w:cs="Times New Roman" w:hint="eastAsia"/>
          <w:sz w:val="32"/>
          <w:szCs w:val="32"/>
        </w:rPr>
        <w:t>400</w:t>
      </w:r>
      <w:r w:rsidRPr="00F45B98">
        <w:rPr>
          <w:rFonts w:ascii="Times New Roman" w:eastAsia="仿宋" w:hAnsi="Times New Roman" w:cs="Times New Roman"/>
          <w:sz w:val="32"/>
          <w:szCs w:val="32"/>
        </w:rPr>
        <w:t>人份</w:t>
      </w:r>
      <w:r w:rsidRPr="00F45B98">
        <w:rPr>
          <w:rFonts w:ascii="Times New Roman" w:eastAsia="仿宋" w:hAnsi="Times New Roman" w:cs="Times New Roman"/>
          <w:sz w:val="32"/>
          <w:szCs w:val="32"/>
        </w:rPr>
        <w:t>/</w:t>
      </w:r>
      <w:r w:rsidRPr="00F45B98">
        <w:rPr>
          <w:rFonts w:ascii="Times New Roman" w:eastAsia="仿宋" w:hAnsi="Times New Roman" w:cs="Times New Roman"/>
          <w:sz w:val="32"/>
          <w:szCs w:val="32"/>
        </w:rPr>
        <w:t>年，具体采购数量由采购人按计划分批次进行采购</w:t>
      </w:r>
      <w:r>
        <w:rPr>
          <w:rFonts w:ascii="Times New Roman" w:eastAsia="仿宋" w:hAnsi="Times New Roman" w:cs="Times New Roman" w:hint="eastAsia"/>
          <w:sz w:val="32"/>
          <w:szCs w:val="32"/>
        </w:rPr>
        <w:t>；</w:t>
      </w:r>
      <w:r w:rsidRPr="00F45B98">
        <w:rPr>
          <w:rFonts w:ascii="Times New Roman" w:eastAsia="仿宋" w:hAnsi="Times New Roman" w:cs="Times New Roman"/>
          <w:sz w:val="32"/>
          <w:szCs w:val="32"/>
        </w:rPr>
        <w:t>供货期</w:t>
      </w:r>
      <w:r w:rsidRPr="00F45B98">
        <w:rPr>
          <w:rFonts w:ascii="Times New Roman" w:eastAsia="仿宋" w:hAnsi="Times New Roman" w:cs="Times New Roman"/>
          <w:sz w:val="32"/>
          <w:szCs w:val="32"/>
        </w:rPr>
        <w:t>≤3</w:t>
      </w:r>
      <w:r w:rsidRPr="00F45B98">
        <w:rPr>
          <w:rFonts w:ascii="Times New Roman" w:eastAsia="仿宋" w:hAnsi="Times New Roman" w:cs="Times New Roman"/>
          <w:sz w:val="32"/>
          <w:szCs w:val="32"/>
        </w:rPr>
        <w:t>个日历天</w:t>
      </w:r>
      <w:r>
        <w:rPr>
          <w:rFonts w:ascii="Times New Roman" w:eastAsia="仿宋" w:hAnsi="Times New Roman" w:cs="Times New Roman" w:hint="eastAsia"/>
          <w:sz w:val="32"/>
          <w:szCs w:val="32"/>
        </w:rPr>
        <w:t>；</w:t>
      </w:r>
      <w:r w:rsidRPr="00F45B98">
        <w:rPr>
          <w:rFonts w:ascii="Times New Roman" w:eastAsia="仿宋" w:hAnsi="Times New Roman" w:cs="Times New Roman"/>
          <w:sz w:val="32"/>
          <w:szCs w:val="32"/>
        </w:rPr>
        <w:t>具有</w:t>
      </w:r>
      <w:r w:rsidRPr="00F45B98">
        <w:rPr>
          <w:rFonts w:ascii="Times New Roman" w:eastAsia="仿宋" w:hAnsi="Times New Roman" w:cs="Times New Roman"/>
          <w:sz w:val="32"/>
          <w:szCs w:val="32"/>
        </w:rPr>
        <w:t>24</w:t>
      </w:r>
      <w:r w:rsidRPr="00F45B98">
        <w:rPr>
          <w:rFonts w:ascii="Times New Roman" w:eastAsia="仿宋" w:hAnsi="Times New Roman" w:cs="Times New Roman"/>
          <w:sz w:val="32"/>
          <w:szCs w:val="32"/>
        </w:rPr>
        <w:t>小时应急服务</w:t>
      </w:r>
      <w:r>
        <w:rPr>
          <w:rFonts w:ascii="Times New Roman" w:eastAsia="仿宋" w:hAnsi="Times New Roman" w:cs="Times New Roman" w:hint="eastAsia"/>
          <w:sz w:val="32"/>
          <w:szCs w:val="32"/>
        </w:rPr>
        <w:t>，</w:t>
      </w:r>
      <w:r w:rsidRPr="00F45B98">
        <w:rPr>
          <w:rFonts w:ascii="Times New Roman" w:eastAsia="仿宋" w:hAnsi="Times New Roman" w:cs="Times New Roman"/>
          <w:sz w:val="32"/>
          <w:szCs w:val="32"/>
        </w:rPr>
        <w:t>特殊情况下需</w:t>
      </w:r>
      <w:r w:rsidRPr="00F45B98">
        <w:rPr>
          <w:rFonts w:ascii="Times New Roman" w:eastAsia="仿宋" w:hAnsi="Times New Roman" w:cs="Times New Roman"/>
          <w:sz w:val="32"/>
          <w:szCs w:val="32"/>
        </w:rPr>
        <w:t>2</w:t>
      </w:r>
      <w:r w:rsidRPr="00F45B98">
        <w:rPr>
          <w:rFonts w:ascii="Times New Roman" w:eastAsia="仿宋" w:hAnsi="Times New Roman" w:cs="Times New Roman"/>
          <w:sz w:val="32"/>
          <w:szCs w:val="32"/>
        </w:rPr>
        <w:t>小时送达</w:t>
      </w:r>
      <w:r>
        <w:rPr>
          <w:rFonts w:ascii="Times New Roman" w:eastAsia="仿宋" w:hAnsi="Times New Roman" w:cs="Times New Roman" w:hint="eastAsia"/>
          <w:sz w:val="32"/>
          <w:szCs w:val="32"/>
        </w:rPr>
        <w:t>。</w:t>
      </w:r>
      <w:r w:rsidRPr="00F45B98">
        <w:rPr>
          <w:rFonts w:ascii="Times New Roman" w:eastAsia="仿宋" w:hAnsi="Times New Roman" w:cs="Times New Roman"/>
          <w:sz w:val="32"/>
          <w:szCs w:val="32"/>
        </w:rPr>
        <w:t>年采购数量不超过采购数量。</w:t>
      </w:r>
    </w:p>
    <w:p w:rsidR="00C957DF" w:rsidRPr="00F45B98" w:rsidRDefault="00DA457E" w:rsidP="0036387E">
      <w:pPr>
        <w:spacing w:line="560" w:lineRule="exact"/>
        <w:ind w:firstLineChars="200" w:firstLine="640"/>
        <w:jc w:val="left"/>
        <w:rPr>
          <w:rFonts w:ascii="Times New Roman" w:eastAsia="仿宋" w:hAnsi="Times New Roman" w:cs="Times New Roman"/>
          <w:sz w:val="32"/>
          <w:szCs w:val="32"/>
        </w:rPr>
      </w:pPr>
      <w:r w:rsidRPr="00F45B98">
        <w:rPr>
          <w:rFonts w:ascii="Times New Roman" w:eastAsia="仿宋" w:hAnsi="Times New Roman" w:cs="Times New Roman"/>
          <w:sz w:val="32"/>
          <w:szCs w:val="32"/>
        </w:rPr>
        <w:t>6</w:t>
      </w:r>
      <w:r w:rsidR="00F45B98" w:rsidRPr="00F45B98">
        <w:rPr>
          <w:rFonts w:ascii="Times New Roman" w:eastAsia="仿宋" w:hAnsi="Times New Roman" w:cs="Times New Roman"/>
          <w:sz w:val="32"/>
          <w:szCs w:val="32"/>
        </w:rPr>
        <w:t>、</w:t>
      </w:r>
      <w:r w:rsidRPr="00F45B98">
        <w:rPr>
          <w:rFonts w:ascii="Times New Roman" w:eastAsia="仿宋" w:hAnsi="Times New Roman" w:cs="Times New Roman"/>
          <w:sz w:val="32"/>
          <w:szCs w:val="32"/>
        </w:rPr>
        <w:t>试剂参数要求</w:t>
      </w:r>
      <w:r>
        <w:rPr>
          <w:rFonts w:ascii="Times New Roman" w:eastAsia="仿宋" w:hAnsi="Times New Roman" w:cs="Times New Roman" w:hint="eastAsia"/>
          <w:sz w:val="32"/>
          <w:szCs w:val="32"/>
        </w:rPr>
        <w:t>：</w:t>
      </w:r>
    </w:p>
    <w:p w:rsidR="00C957DF" w:rsidRPr="00F45B98" w:rsidRDefault="00DA457E" w:rsidP="0036387E">
      <w:pPr>
        <w:spacing w:line="560" w:lineRule="exact"/>
        <w:ind w:firstLineChars="200" w:firstLine="640"/>
        <w:jc w:val="left"/>
        <w:rPr>
          <w:rFonts w:ascii="Times New Roman" w:eastAsia="仿宋" w:hAnsi="Times New Roman" w:cs="Times New Roman"/>
          <w:sz w:val="32"/>
          <w:szCs w:val="32"/>
        </w:rPr>
      </w:pPr>
      <w:r w:rsidRPr="00F45B98">
        <w:rPr>
          <w:rFonts w:ascii="Times New Roman" w:eastAsia="仿宋" w:hAnsi="Times New Roman" w:cs="Times New Roman"/>
          <w:sz w:val="32"/>
          <w:szCs w:val="32"/>
        </w:rPr>
        <w:t>*6.1</w:t>
      </w:r>
      <w:r w:rsidRPr="00F45B98">
        <w:rPr>
          <w:rFonts w:ascii="Times New Roman" w:eastAsia="仿宋" w:hAnsi="Times New Roman" w:cs="Times New Roman"/>
          <w:sz w:val="32"/>
          <w:szCs w:val="32"/>
        </w:rPr>
        <w:t>人类免疫缺陷病毒</w:t>
      </w:r>
      <w:r>
        <w:rPr>
          <w:rFonts w:ascii="Times New Roman" w:eastAsia="仿宋" w:hAnsi="Times New Roman" w:cs="Times New Roman" w:hint="eastAsia"/>
          <w:sz w:val="32"/>
          <w:szCs w:val="32"/>
        </w:rPr>
        <w:t>（</w:t>
      </w:r>
      <w:r w:rsidRPr="00F45B98">
        <w:rPr>
          <w:rFonts w:ascii="Times New Roman" w:eastAsia="仿宋" w:hAnsi="Times New Roman" w:cs="Times New Roman"/>
          <w:sz w:val="32"/>
          <w:szCs w:val="32"/>
        </w:rPr>
        <w:t>HIV</w:t>
      </w:r>
      <w:r w:rsidR="00087DD5">
        <w:rPr>
          <w:rFonts w:ascii="Times New Roman" w:eastAsia="仿宋" w:hAnsi="Times New Roman" w:cs="Times New Roman"/>
          <w:sz w:val="32"/>
          <w:szCs w:val="32"/>
        </w:rPr>
        <w:t>-</w:t>
      </w:r>
      <w:r w:rsidRPr="00F45B98">
        <w:rPr>
          <w:rFonts w:ascii="Times New Roman" w:eastAsia="仿宋" w:hAnsi="Times New Roman" w:cs="Times New Roman"/>
          <w:sz w:val="32"/>
          <w:szCs w:val="32"/>
        </w:rPr>
        <w:t>1</w:t>
      </w:r>
      <w:r>
        <w:rPr>
          <w:rFonts w:ascii="Times New Roman" w:eastAsia="仿宋" w:hAnsi="Times New Roman" w:cs="Times New Roman" w:hint="eastAsia"/>
          <w:sz w:val="32"/>
          <w:szCs w:val="32"/>
        </w:rPr>
        <w:t>）</w:t>
      </w:r>
      <w:r w:rsidRPr="00F45B98">
        <w:rPr>
          <w:rFonts w:ascii="Times New Roman" w:eastAsia="仿宋" w:hAnsi="Times New Roman" w:cs="Times New Roman"/>
          <w:sz w:val="32"/>
          <w:szCs w:val="32"/>
        </w:rPr>
        <w:t>RNA</w:t>
      </w:r>
      <w:r w:rsidRPr="00F45B98">
        <w:rPr>
          <w:rFonts w:ascii="Times New Roman" w:eastAsia="仿宋" w:hAnsi="Times New Roman" w:cs="Times New Roman"/>
          <w:sz w:val="32"/>
          <w:szCs w:val="32"/>
        </w:rPr>
        <w:t>定量检测试剂</w:t>
      </w:r>
      <w:r>
        <w:rPr>
          <w:rFonts w:ascii="Times New Roman" w:eastAsia="仿宋" w:hAnsi="Times New Roman" w:cs="Times New Roman" w:hint="eastAsia"/>
          <w:sz w:val="32"/>
          <w:szCs w:val="32"/>
        </w:rPr>
        <w:t>（</w:t>
      </w:r>
      <w:r w:rsidRPr="00F45B98">
        <w:rPr>
          <w:rFonts w:ascii="Times New Roman" w:eastAsia="仿宋" w:hAnsi="Times New Roman" w:cs="Times New Roman"/>
          <w:sz w:val="32"/>
          <w:szCs w:val="32"/>
        </w:rPr>
        <w:t>实时荧光</w:t>
      </w:r>
      <w:r w:rsidRPr="00F45B98">
        <w:rPr>
          <w:rFonts w:ascii="Times New Roman" w:eastAsia="仿宋" w:hAnsi="Times New Roman" w:cs="Times New Roman"/>
          <w:sz w:val="32"/>
          <w:szCs w:val="32"/>
        </w:rPr>
        <w:t xml:space="preserve">PCR </w:t>
      </w:r>
      <w:r w:rsidRPr="00F45B98">
        <w:rPr>
          <w:rFonts w:ascii="Times New Roman" w:eastAsia="仿宋" w:hAnsi="Times New Roman" w:cs="Times New Roman"/>
          <w:sz w:val="32"/>
          <w:szCs w:val="32"/>
        </w:rPr>
        <w:t>法</w:t>
      </w:r>
      <w:r>
        <w:rPr>
          <w:rFonts w:ascii="Times New Roman" w:eastAsia="仿宋" w:hAnsi="Times New Roman" w:cs="Times New Roman" w:hint="eastAsia"/>
          <w:sz w:val="32"/>
          <w:szCs w:val="32"/>
        </w:rPr>
        <w:t>）</w:t>
      </w:r>
    </w:p>
    <w:p w:rsidR="00C957DF" w:rsidRPr="00F45B98" w:rsidRDefault="00DA457E" w:rsidP="0036387E">
      <w:pPr>
        <w:spacing w:line="560" w:lineRule="exact"/>
        <w:ind w:firstLineChars="200" w:firstLine="640"/>
        <w:jc w:val="left"/>
        <w:rPr>
          <w:rFonts w:ascii="Times New Roman" w:eastAsia="仿宋" w:hAnsi="Times New Roman" w:cs="Times New Roman"/>
          <w:sz w:val="32"/>
          <w:szCs w:val="32"/>
        </w:rPr>
      </w:pPr>
      <w:r w:rsidRPr="00F45B98">
        <w:rPr>
          <w:rFonts w:ascii="Times New Roman" w:eastAsia="仿宋" w:hAnsi="Times New Roman" w:cs="Times New Roman"/>
          <w:sz w:val="32"/>
          <w:szCs w:val="32"/>
        </w:rPr>
        <w:t>6.2</w:t>
      </w:r>
      <w:r w:rsidRPr="00F45B98">
        <w:rPr>
          <w:rFonts w:ascii="Times New Roman" w:eastAsia="仿宋" w:hAnsi="Times New Roman" w:cs="Times New Roman"/>
          <w:sz w:val="32"/>
          <w:szCs w:val="32"/>
        </w:rPr>
        <w:t>样本类型</w:t>
      </w:r>
      <w:r>
        <w:rPr>
          <w:rFonts w:ascii="Times New Roman" w:eastAsia="仿宋" w:hAnsi="Times New Roman" w:cs="Times New Roman" w:hint="eastAsia"/>
          <w:sz w:val="32"/>
          <w:szCs w:val="32"/>
        </w:rPr>
        <w:t>：</w:t>
      </w:r>
      <w:r w:rsidRPr="00F45B98">
        <w:rPr>
          <w:rFonts w:ascii="Times New Roman" w:eastAsia="仿宋" w:hAnsi="Times New Roman" w:cs="Times New Roman"/>
          <w:sz w:val="32"/>
          <w:szCs w:val="32"/>
        </w:rPr>
        <w:t>血浆</w:t>
      </w:r>
    </w:p>
    <w:p w:rsidR="00C957DF" w:rsidRPr="00F45B98" w:rsidRDefault="00DA457E" w:rsidP="0036387E">
      <w:pPr>
        <w:spacing w:line="560" w:lineRule="exact"/>
        <w:ind w:firstLineChars="200" w:firstLine="640"/>
        <w:jc w:val="left"/>
        <w:rPr>
          <w:rFonts w:ascii="Times New Roman" w:eastAsia="仿宋" w:hAnsi="Times New Roman" w:cs="Times New Roman"/>
          <w:sz w:val="32"/>
          <w:szCs w:val="32"/>
        </w:rPr>
      </w:pPr>
      <w:r w:rsidRPr="00F45B98">
        <w:rPr>
          <w:rFonts w:ascii="Times New Roman" w:eastAsia="仿宋" w:hAnsi="Times New Roman" w:cs="Times New Roman"/>
          <w:sz w:val="32"/>
          <w:szCs w:val="32"/>
        </w:rPr>
        <w:t>6.3</w:t>
      </w:r>
      <w:r w:rsidRPr="00F45B98">
        <w:rPr>
          <w:rFonts w:ascii="Times New Roman" w:eastAsia="仿宋" w:hAnsi="Times New Roman" w:cs="Times New Roman"/>
          <w:sz w:val="32"/>
          <w:szCs w:val="32"/>
        </w:rPr>
        <w:t>样本体积</w:t>
      </w:r>
      <w:r>
        <w:rPr>
          <w:rFonts w:ascii="Times New Roman" w:eastAsia="仿宋" w:hAnsi="Times New Roman" w:cs="Times New Roman" w:hint="eastAsia"/>
          <w:sz w:val="32"/>
          <w:szCs w:val="32"/>
        </w:rPr>
        <w:t>：</w:t>
      </w:r>
      <w:r w:rsidRPr="00F45B98">
        <w:rPr>
          <w:rFonts w:ascii="Times New Roman" w:eastAsia="仿宋" w:hAnsi="Times New Roman" w:cs="Times New Roman"/>
          <w:sz w:val="32"/>
          <w:szCs w:val="32"/>
        </w:rPr>
        <w:t>1ml</w:t>
      </w:r>
    </w:p>
    <w:p w:rsidR="00C957DF" w:rsidRPr="00F45B98" w:rsidRDefault="00DA457E" w:rsidP="0036387E">
      <w:pPr>
        <w:spacing w:line="560" w:lineRule="exact"/>
        <w:ind w:firstLineChars="200" w:firstLine="640"/>
        <w:jc w:val="left"/>
        <w:rPr>
          <w:rFonts w:ascii="Times New Roman" w:eastAsia="仿宋" w:hAnsi="Times New Roman" w:cs="Times New Roman"/>
          <w:sz w:val="32"/>
          <w:szCs w:val="32"/>
        </w:rPr>
      </w:pPr>
      <w:r w:rsidRPr="00F45B98">
        <w:rPr>
          <w:rFonts w:ascii="Times New Roman" w:eastAsia="仿宋" w:hAnsi="Times New Roman" w:cs="Times New Roman"/>
          <w:sz w:val="32"/>
          <w:szCs w:val="32"/>
        </w:rPr>
        <w:t>6.4</w:t>
      </w:r>
      <w:r w:rsidRPr="00F45B98">
        <w:rPr>
          <w:rFonts w:ascii="Times New Roman" w:eastAsia="仿宋" w:hAnsi="Times New Roman" w:cs="Times New Roman"/>
          <w:sz w:val="32"/>
          <w:szCs w:val="32"/>
        </w:rPr>
        <w:t>线性范围</w:t>
      </w:r>
      <w:r>
        <w:rPr>
          <w:rFonts w:ascii="Times New Roman" w:eastAsia="仿宋" w:hAnsi="Times New Roman" w:cs="Times New Roman" w:hint="eastAsia"/>
          <w:sz w:val="32"/>
          <w:szCs w:val="32"/>
        </w:rPr>
        <w:t>：</w:t>
      </w:r>
      <w:r w:rsidRPr="00F45B98">
        <w:rPr>
          <w:rFonts w:ascii="Times New Roman" w:eastAsia="仿宋" w:hAnsi="Times New Roman" w:cs="Times New Roman"/>
          <w:color w:val="0D0D0D"/>
          <w:sz w:val="32"/>
          <w:szCs w:val="32"/>
        </w:rPr>
        <w:t>40-10^7copies/ml</w:t>
      </w:r>
      <w:r>
        <w:rPr>
          <w:rFonts w:ascii="Times New Roman" w:eastAsia="仿宋" w:hAnsi="Times New Roman" w:cs="Times New Roman" w:hint="eastAsia"/>
          <w:sz w:val="32"/>
          <w:szCs w:val="32"/>
        </w:rPr>
        <w:t>；</w:t>
      </w:r>
      <w:r w:rsidRPr="00F45B98">
        <w:rPr>
          <w:rFonts w:ascii="Times New Roman" w:eastAsia="仿宋" w:hAnsi="Times New Roman" w:cs="Times New Roman"/>
          <w:sz w:val="32"/>
          <w:szCs w:val="32"/>
        </w:rPr>
        <w:t>灵敏度</w:t>
      </w:r>
      <w:r>
        <w:rPr>
          <w:rFonts w:ascii="Times New Roman" w:eastAsia="仿宋" w:hAnsi="Times New Roman" w:cs="Times New Roman" w:hint="eastAsia"/>
          <w:sz w:val="32"/>
          <w:szCs w:val="32"/>
        </w:rPr>
        <w:t>：</w:t>
      </w:r>
      <w:r w:rsidRPr="00F45B98">
        <w:rPr>
          <w:rFonts w:ascii="Times New Roman" w:eastAsia="仿宋" w:hAnsi="Times New Roman" w:cs="Times New Roman"/>
          <w:sz w:val="32"/>
          <w:szCs w:val="32"/>
        </w:rPr>
        <w:t>≤20copies/ml</w:t>
      </w:r>
    </w:p>
    <w:p w:rsidR="00C957DF" w:rsidRPr="00F45B98" w:rsidRDefault="00DA457E" w:rsidP="0036387E">
      <w:pPr>
        <w:spacing w:line="560" w:lineRule="exact"/>
        <w:ind w:firstLineChars="200" w:firstLine="640"/>
        <w:jc w:val="left"/>
        <w:rPr>
          <w:rFonts w:ascii="Times New Roman" w:eastAsia="仿宋" w:hAnsi="Times New Roman" w:cs="Times New Roman"/>
          <w:sz w:val="32"/>
          <w:szCs w:val="32"/>
        </w:rPr>
      </w:pPr>
      <w:r w:rsidRPr="00F45B98">
        <w:rPr>
          <w:rFonts w:ascii="Times New Roman" w:eastAsia="仿宋" w:hAnsi="Times New Roman" w:cs="Times New Roman"/>
          <w:sz w:val="32"/>
          <w:szCs w:val="32"/>
        </w:rPr>
        <w:lastRenderedPageBreak/>
        <w:t>6.5</w:t>
      </w:r>
      <w:r w:rsidRPr="00F45B98">
        <w:rPr>
          <w:rFonts w:ascii="Times New Roman" w:eastAsia="仿宋" w:hAnsi="Times New Roman" w:cs="Times New Roman"/>
          <w:sz w:val="32"/>
          <w:szCs w:val="32"/>
        </w:rPr>
        <w:t>有效期</w:t>
      </w:r>
      <w:r>
        <w:rPr>
          <w:rFonts w:ascii="Times New Roman" w:eastAsia="仿宋" w:hAnsi="Times New Roman" w:cs="Times New Roman" w:hint="eastAsia"/>
          <w:sz w:val="32"/>
          <w:szCs w:val="32"/>
        </w:rPr>
        <w:t>：</w:t>
      </w:r>
      <w:r w:rsidRPr="00F45B98">
        <w:rPr>
          <w:rFonts w:ascii="Times New Roman" w:eastAsia="仿宋" w:hAnsi="Times New Roman" w:cs="Times New Roman"/>
          <w:sz w:val="32"/>
          <w:szCs w:val="32"/>
        </w:rPr>
        <w:t>≥15</w:t>
      </w:r>
      <w:r w:rsidRPr="00F45B98">
        <w:rPr>
          <w:rFonts w:ascii="Times New Roman" w:eastAsia="仿宋" w:hAnsi="Times New Roman" w:cs="Times New Roman"/>
          <w:sz w:val="32"/>
          <w:szCs w:val="32"/>
        </w:rPr>
        <w:t>个月</w:t>
      </w:r>
    </w:p>
    <w:p w:rsidR="00C957DF" w:rsidRPr="00F45B98" w:rsidRDefault="00DA457E" w:rsidP="0036387E">
      <w:pPr>
        <w:spacing w:line="560" w:lineRule="exact"/>
        <w:ind w:firstLineChars="200" w:firstLine="640"/>
        <w:jc w:val="left"/>
        <w:rPr>
          <w:rFonts w:ascii="Times New Roman" w:eastAsia="仿宋" w:hAnsi="Times New Roman" w:cs="Times New Roman"/>
          <w:sz w:val="32"/>
          <w:szCs w:val="32"/>
        </w:rPr>
      </w:pPr>
      <w:r w:rsidRPr="00F45B98">
        <w:rPr>
          <w:rFonts w:ascii="Times New Roman" w:eastAsia="仿宋" w:hAnsi="Times New Roman" w:cs="Times New Roman"/>
          <w:sz w:val="32"/>
          <w:szCs w:val="32"/>
        </w:rPr>
        <w:t>6.6</w:t>
      </w:r>
      <w:r w:rsidRPr="00F45B98">
        <w:rPr>
          <w:rFonts w:ascii="Times New Roman" w:eastAsia="仿宋" w:hAnsi="Times New Roman" w:cs="Times New Roman"/>
          <w:sz w:val="32"/>
          <w:szCs w:val="32"/>
        </w:rPr>
        <w:t>贮存条件</w:t>
      </w:r>
      <w:r>
        <w:rPr>
          <w:rFonts w:ascii="Times New Roman" w:eastAsia="仿宋" w:hAnsi="Times New Roman" w:cs="Times New Roman" w:hint="eastAsia"/>
          <w:sz w:val="32"/>
          <w:szCs w:val="32"/>
        </w:rPr>
        <w:t>：</w:t>
      </w:r>
      <w:r w:rsidRPr="00F45B98">
        <w:rPr>
          <w:rFonts w:ascii="Times New Roman" w:eastAsia="仿宋" w:hAnsi="Times New Roman" w:cs="Times New Roman"/>
          <w:sz w:val="32"/>
          <w:szCs w:val="32"/>
        </w:rPr>
        <w:t>2</w:t>
      </w:r>
      <w:r w:rsidRPr="00F45B98">
        <w:rPr>
          <w:rFonts w:ascii="Times New Roman" w:eastAsia="仿宋" w:hAnsi="Times New Roman" w:cs="Times New Roman"/>
          <w:sz w:val="32"/>
          <w:szCs w:val="32"/>
        </w:rPr>
        <w:t>～</w:t>
      </w:r>
      <w:r w:rsidRPr="00F45B98">
        <w:rPr>
          <w:rFonts w:ascii="Times New Roman" w:eastAsia="仿宋" w:hAnsi="Times New Roman" w:cs="Times New Roman"/>
          <w:sz w:val="32"/>
          <w:szCs w:val="32"/>
        </w:rPr>
        <w:t>28℃</w:t>
      </w:r>
      <w:r w:rsidRPr="00F45B98">
        <w:rPr>
          <w:rFonts w:ascii="Times New Roman" w:eastAsia="仿宋" w:hAnsi="Times New Roman" w:cs="Times New Roman"/>
          <w:sz w:val="32"/>
          <w:szCs w:val="32"/>
        </w:rPr>
        <w:t>常温保存</w:t>
      </w:r>
    </w:p>
    <w:p w:rsidR="00C957DF" w:rsidRPr="00F45B98" w:rsidRDefault="00DA457E" w:rsidP="0036387E">
      <w:pPr>
        <w:spacing w:line="560" w:lineRule="exact"/>
        <w:ind w:firstLineChars="200" w:firstLine="640"/>
        <w:jc w:val="left"/>
        <w:rPr>
          <w:rFonts w:ascii="Times New Roman" w:eastAsia="仿宋" w:hAnsi="Times New Roman" w:cs="Times New Roman"/>
          <w:sz w:val="32"/>
          <w:szCs w:val="32"/>
        </w:rPr>
      </w:pPr>
      <w:r w:rsidRPr="00F45B98">
        <w:rPr>
          <w:rFonts w:ascii="Times New Roman" w:eastAsia="仿宋" w:hAnsi="Times New Roman" w:cs="Times New Roman"/>
          <w:sz w:val="32"/>
          <w:szCs w:val="32"/>
        </w:rPr>
        <w:t>6.7</w:t>
      </w:r>
      <w:r w:rsidRPr="00F45B98">
        <w:rPr>
          <w:rFonts w:ascii="Times New Roman" w:eastAsia="仿宋" w:hAnsi="Times New Roman" w:cs="Times New Roman"/>
          <w:sz w:val="32"/>
          <w:szCs w:val="32"/>
        </w:rPr>
        <w:t>报告时间</w:t>
      </w:r>
      <w:r>
        <w:rPr>
          <w:rFonts w:ascii="Times New Roman" w:eastAsia="仿宋" w:hAnsi="Times New Roman" w:cs="Times New Roman" w:hint="eastAsia"/>
          <w:sz w:val="32"/>
          <w:szCs w:val="32"/>
        </w:rPr>
        <w:t>：</w:t>
      </w:r>
      <w:r w:rsidRPr="00F45B98">
        <w:rPr>
          <w:rFonts w:ascii="Times New Roman" w:eastAsia="仿宋" w:hAnsi="Times New Roman" w:cs="Times New Roman"/>
          <w:sz w:val="32"/>
          <w:szCs w:val="32"/>
        </w:rPr>
        <w:t>可单个样本</w:t>
      </w:r>
      <w:r w:rsidRPr="00F45B98">
        <w:rPr>
          <w:rFonts w:ascii="Times New Roman" w:eastAsia="仿宋" w:hAnsi="Times New Roman" w:cs="Times New Roman"/>
          <w:sz w:val="32"/>
          <w:szCs w:val="32"/>
        </w:rPr>
        <w:t>2h</w:t>
      </w:r>
      <w:r w:rsidRPr="00F45B98">
        <w:rPr>
          <w:rFonts w:ascii="Times New Roman" w:eastAsia="仿宋" w:hAnsi="Times New Roman" w:cs="Times New Roman"/>
          <w:sz w:val="32"/>
          <w:szCs w:val="32"/>
        </w:rPr>
        <w:t>内报告结果，可多通道同时处理</w:t>
      </w:r>
      <w:r>
        <w:rPr>
          <w:rFonts w:ascii="Times New Roman" w:eastAsia="仿宋" w:hAnsi="Times New Roman" w:cs="Times New Roman" w:hint="eastAsia"/>
          <w:sz w:val="32"/>
          <w:szCs w:val="32"/>
        </w:rPr>
        <w:t>，</w:t>
      </w:r>
      <w:r w:rsidRPr="00F45B98">
        <w:rPr>
          <w:rFonts w:ascii="Times New Roman" w:eastAsia="仿宋" w:hAnsi="Times New Roman" w:cs="Times New Roman"/>
          <w:sz w:val="32"/>
          <w:szCs w:val="32"/>
        </w:rPr>
        <w:t xml:space="preserve">2h </w:t>
      </w:r>
      <w:r w:rsidRPr="00F45B98">
        <w:rPr>
          <w:rFonts w:ascii="Times New Roman" w:eastAsia="仿宋" w:hAnsi="Times New Roman" w:cs="Times New Roman"/>
          <w:sz w:val="32"/>
          <w:szCs w:val="32"/>
        </w:rPr>
        <w:t>出结果。</w:t>
      </w:r>
    </w:p>
    <w:p w:rsidR="00C957DF" w:rsidRPr="00F45B98" w:rsidRDefault="00DA457E" w:rsidP="0036387E">
      <w:pPr>
        <w:spacing w:line="560" w:lineRule="exact"/>
        <w:ind w:firstLineChars="200" w:firstLine="640"/>
        <w:jc w:val="left"/>
        <w:rPr>
          <w:rFonts w:ascii="Times New Roman" w:eastAsia="仿宋" w:hAnsi="Times New Roman" w:cs="Times New Roman"/>
          <w:sz w:val="32"/>
          <w:szCs w:val="32"/>
        </w:rPr>
      </w:pPr>
      <w:r w:rsidRPr="00F45B98">
        <w:rPr>
          <w:rFonts w:ascii="Times New Roman" w:eastAsia="仿宋" w:hAnsi="Times New Roman" w:cs="Times New Roman"/>
          <w:sz w:val="32"/>
          <w:szCs w:val="32"/>
        </w:rPr>
        <w:t>6.8</w:t>
      </w:r>
      <w:r w:rsidRPr="00F45B98">
        <w:rPr>
          <w:rFonts w:ascii="Times New Roman" w:eastAsia="仿宋" w:hAnsi="Times New Roman" w:cs="Times New Roman"/>
          <w:sz w:val="32"/>
          <w:szCs w:val="32"/>
        </w:rPr>
        <w:t>核酸提取、核酸扩增和目标检测在一个独立封闭的试剂盒内完成，最小化扩增、避免样本污染。</w:t>
      </w:r>
    </w:p>
    <w:p w:rsidR="00C957DF" w:rsidRPr="00DA457E" w:rsidRDefault="00DA457E" w:rsidP="00DA457E">
      <w:pPr>
        <w:spacing w:line="560" w:lineRule="exact"/>
        <w:ind w:firstLineChars="200" w:firstLine="640"/>
        <w:jc w:val="left"/>
        <w:rPr>
          <w:rFonts w:ascii="Times New Roman" w:eastAsia="仿宋" w:hAnsi="Times New Roman" w:cs="Times New Roman"/>
          <w:sz w:val="32"/>
          <w:szCs w:val="32"/>
        </w:rPr>
      </w:pPr>
      <w:r w:rsidRPr="00F45B98">
        <w:rPr>
          <w:rFonts w:ascii="Times New Roman" w:eastAsia="仿宋" w:hAnsi="Times New Roman" w:cs="Times New Roman"/>
          <w:sz w:val="32"/>
          <w:szCs w:val="32"/>
        </w:rPr>
        <w:t>6.9</w:t>
      </w:r>
      <w:r w:rsidRPr="00F45B98">
        <w:rPr>
          <w:rFonts w:ascii="Times New Roman" w:eastAsia="仿宋" w:hAnsi="Times New Roman" w:cs="Times New Roman"/>
          <w:sz w:val="32"/>
          <w:szCs w:val="32"/>
        </w:rPr>
        <w:t>每一份试剂盒中包含</w:t>
      </w:r>
      <w:r>
        <w:rPr>
          <w:rFonts w:ascii="Times New Roman" w:eastAsia="仿宋" w:hAnsi="Times New Roman" w:cs="Times New Roman" w:hint="eastAsia"/>
          <w:sz w:val="32"/>
          <w:szCs w:val="32"/>
        </w:rPr>
        <w:t>：</w:t>
      </w:r>
      <w:r w:rsidRPr="00F45B98">
        <w:rPr>
          <w:rFonts w:ascii="Times New Roman" w:eastAsia="仿宋" w:hAnsi="Times New Roman" w:cs="Times New Roman"/>
          <w:sz w:val="32"/>
          <w:szCs w:val="32"/>
        </w:rPr>
        <w:t>高低值定量内参，内部定量标准品</w:t>
      </w:r>
      <w:r w:rsidRPr="00F45B98">
        <w:rPr>
          <w:rFonts w:ascii="Times New Roman" w:eastAsia="仿宋" w:hAnsi="Times New Roman" w:cs="Times New Roman"/>
          <w:sz w:val="32"/>
          <w:szCs w:val="32"/>
        </w:rPr>
        <w:t>(IQS-H</w:t>
      </w:r>
      <w:r w:rsidRPr="00F45B98">
        <w:rPr>
          <w:rFonts w:ascii="Times New Roman" w:eastAsia="仿宋" w:hAnsi="Times New Roman" w:cs="Times New Roman"/>
          <w:sz w:val="32"/>
          <w:szCs w:val="32"/>
        </w:rPr>
        <w:t>、</w:t>
      </w:r>
      <w:r w:rsidRPr="00F45B98">
        <w:rPr>
          <w:rFonts w:ascii="Times New Roman" w:eastAsia="仿宋" w:hAnsi="Times New Roman" w:cs="Times New Roman"/>
          <w:sz w:val="32"/>
          <w:szCs w:val="32"/>
        </w:rPr>
        <w:t>IQS-L)</w:t>
      </w:r>
      <w:r>
        <w:rPr>
          <w:rFonts w:ascii="Times New Roman" w:eastAsia="仿宋" w:hAnsi="Times New Roman" w:cs="Times New Roman" w:hint="eastAsia"/>
          <w:sz w:val="32"/>
          <w:szCs w:val="32"/>
        </w:rPr>
        <w:t>；</w:t>
      </w:r>
      <w:r w:rsidRPr="00F45B98">
        <w:rPr>
          <w:rFonts w:ascii="Times New Roman" w:eastAsia="仿宋" w:hAnsi="Times New Roman" w:cs="Times New Roman"/>
          <w:sz w:val="32"/>
          <w:szCs w:val="32"/>
        </w:rPr>
        <w:t>样本量控制对照</w:t>
      </w:r>
      <w:r w:rsidRPr="00F45B98">
        <w:rPr>
          <w:rFonts w:ascii="Times New Roman" w:eastAsia="仿宋" w:hAnsi="Times New Roman" w:cs="Times New Roman"/>
          <w:sz w:val="32"/>
          <w:szCs w:val="32"/>
        </w:rPr>
        <w:t xml:space="preserve"> (SVA)</w:t>
      </w:r>
      <w:r>
        <w:rPr>
          <w:rFonts w:ascii="Times New Roman" w:eastAsia="仿宋" w:hAnsi="Times New Roman" w:cs="Times New Roman" w:hint="eastAsia"/>
          <w:sz w:val="32"/>
          <w:szCs w:val="32"/>
        </w:rPr>
        <w:t>；</w:t>
      </w:r>
      <w:r w:rsidRPr="00F45B98">
        <w:rPr>
          <w:rFonts w:ascii="Times New Roman" w:eastAsia="仿宋" w:hAnsi="Times New Roman" w:cs="Times New Roman"/>
          <w:sz w:val="32"/>
          <w:szCs w:val="32"/>
        </w:rPr>
        <w:t>探针检查对照</w:t>
      </w:r>
      <w:r w:rsidRPr="00F45B98">
        <w:rPr>
          <w:rFonts w:ascii="Times New Roman" w:eastAsia="仿宋" w:hAnsi="Times New Roman" w:cs="Times New Roman"/>
          <w:sz w:val="32"/>
          <w:szCs w:val="32"/>
        </w:rPr>
        <w:t>(PCC)</w:t>
      </w:r>
      <w:r w:rsidR="00D7704F">
        <w:rPr>
          <w:rFonts w:ascii="Times New Roman" w:eastAsia="仿宋" w:hAnsi="Times New Roman" w:cs="Times New Roman" w:hint="eastAsia"/>
          <w:sz w:val="32"/>
          <w:szCs w:val="32"/>
        </w:rPr>
        <w:t>。</w:t>
      </w:r>
    </w:p>
    <w:sectPr w:rsidR="00C957DF" w:rsidRPr="00DA457E" w:rsidSect="0036387E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1AEE" w:rsidRDefault="00E41AEE" w:rsidP="00667435">
      <w:r>
        <w:separator/>
      </w:r>
    </w:p>
  </w:endnote>
  <w:endnote w:type="continuationSeparator" w:id="1">
    <w:p w:rsidR="00E41AEE" w:rsidRDefault="00E41AEE" w:rsidP="006674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1AEE" w:rsidRDefault="00E41AEE" w:rsidP="00667435">
      <w:r>
        <w:separator/>
      </w:r>
    </w:p>
  </w:footnote>
  <w:footnote w:type="continuationSeparator" w:id="1">
    <w:p w:rsidR="00E41AEE" w:rsidRDefault="00E41AEE" w:rsidP="006674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WE0YjgwNWUxOTllNTkyMjI1ZTUzMjI5OWFkYzJkNmMifQ=="/>
  </w:docVars>
  <w:rsids>
    <w:rsidRoot w:val="00C957DF"/>
    <w:rsid w:val="00087DD5"/>
    <w:rsid w:val="00090C88"/>
    <w:rsid w:val="0036387E"/>
    <w:rsid w:val="00413231"/>
    <w:rsid w:val="00525449"/>
    <w:rsid w:val="0054374A"/>
    <w:rsid w:val="00667435"/>
    <w:rsid w:val="00C957DF"/>
    <w:rsid w:val="00D7704F"/>
    <w:rsid w:val="00DA1283"/>
    <w:rsid w:val="00DA457E"/>
    <w:rsid w:val="00E21E45"/>
    <w:rsid w:val="00E41AEE"/>
    <w:rsid w:val="00F45B98"/>
    <w:rsid w:val="0BDA5B7D"/>
    <w:rsid w:val="1FCA7869"/>
    <w:rsid w:val="27B92773"/>
    <w:rsid w:val="3F8A65CB"/>
    <w:rsid w:val="4C932279"/>
    <w:rsid w:val="52254F97"/>
    <w:rsid w:val="52DC15B5"/>
    <w:rsid w:val="70367D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544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544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6674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67435"/>
    <w:rPr>
      <w:kern w:val="2"/>
      <w:sz w:val="18"/>
      <w:szCs w:val="18"/>
    </w:rPr>
  </w:style>
  <w:style w:type="paragraph" w:styleId="a5">
    <w:name w:val="footer"/>
    <w:basedOn w:val="a"/>
    <w:link w:val="Char0"/>
    <w:rsid w:val="006674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6743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188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13</cp:revision>
  <cp:lastPrinted>2023-07-14T08:25:00Z</cp:lastPrinted>
  <dcterms:created xsi:type="dcterms:W3CDTF">2023-07-14T00:36:00Z</dcterms:created>
  <dcterms:modified xsi:type="dcterms:W3CDTF">2024-07-08T02:37:00Z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BA6EDEBFFBCA4D90A5EB8076DD869BA9_12</vt:lpwstr>
  </property>
</Properties>
</file>