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BD" w:rsidRDefault="00E211D2">
      <w:pPr>
        <w:spacing w:line="0" w:lineRule="atLeast"/>
        <w:jc w:val="center"/>
        <w:rPr>
          <w:rFonts w:ascii="方正小标宋简体" w:eastAsia="方正小标宋简体" w:hAnsi="Trebuchet MS"/>
          <w:b/>
          <w:w w:val="90"/>
          <w:kern w:val="0"/>
          <w:sz w:val="44"/>
          <w:szCs w:val="44"/>
        </w:rPr>
      </w:pPr>
      <w:r>
        <w:rPr>
          <w:rFonts w:ascii="方正小标宋简体" w:eastAsia="方正小标宋简体" w:hAnsi="Trebuchet MS" w:hint="eastAsia"/>
          <w:b/>
          <w:w w:val="90"/>
          <w:kern w:val="0"/>
          <w:sz w:val="44"/>
          <w:szCs w:val="44"/>
        </w:rPr>
        <w:t>芜湖市</w:t>
      </w:r>
      <w:r>
        <w:rPr>
          <w:rFonts w:ascii="方正小标宋简体" w:eastAsia="方正小标宋简体" w:hAnsi="Trebuchet MS" w:hint="eastAsia"/>
          <w:b/>
          <w:w w:val="90"/>
          <w:kern w:val="0"/>
          <w:sz w:val="44"/>
          <w:szCs w:val="44"/>
        </w:rPr>
        <w:t>第三人民医院</w:t>
      </w:r>
      <w:r>
        <w:rPr>
          <w:rFonts w:ascii="方正小标宋简体" w:eastAsia="方正小标宋简体" w:hAnsi="Trebuchet MS" w:hint="eastAsia"/>
          <w:b/>
          <w:w w:val="90"/>
          <w:kern w:val="0"/>
          <w:sz w:val="44"/>
          <w:szCs w:val="44"/>
        </w:rPr>
        <w:t>有害生物防治</w:t>
      </w:r>
      <w:r>
        <w:rPr>
          <w:rFonts w:ascii="方正小标宋简体" w:eastAsia="方正小标宋简体" w:hAnsi="Trebuchet MS" w:hint="eastAsia"/>
          <w:b/>
          <w:w w:val="90"/>
          <w:kern w:val="0"/>
          <w:sz w:val="44"/>
          <w:szCs w:val="44"/>
        </w:rPr>
        <w:t xml:space="preserve"> </w:t>
      </w:r>
    </w:p>
    <w:p w:rsidR="002B6CBD" w:rsidRDefault="00E211D2">
      <w:pPr>
        <w:spacing w:line="0" w:lineRule="atLeast"/>
        <w:jc w:val="center"/>
        <w:rPr>
          <w:rFonts w:ascii="方正小标宋简体" w:eastAsia="方正小标宋简体" w:hAnsi="Trebuchet MS"/>
          <w:b/>
          <w:w w:val="90"/>
          <w:kern w:val="0"/>
          <w:sz w:val="36"/>
          <w:szCs w:val="36"/>
        </w:rPr>
      </w:pPr>
      <w:r>
        <w:rPr>
          <w:rFonts w:ascii="方正小标宋简体" w:eastAsia="方正小标宋简体" w:hAnsi="Trebuchet MS" w:hint="eastAsia"/>
          <w:b/>
          <w:w w:val="90"/>
          <w:kern w:val="0"/>
          <w:sz w:val="44"/>
          <w:szCs w:val="44"/>
        </w:rPr>
        <w:t>服务采购项目</w:t>
      </w:r>
    </w:p>
    <w:p w:rsidR="002B6CBD" w:rsidRDefault="00E211D2">
      <w:pPr>
        <w:tabs>
          <w:tab w:val="left" w:pos="54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一、项目实施范围</w:t>
      </w:r>
    </w:p>
    <w:p w:rsidR="002B6CBD" w:rsidRDefault="00E211D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本项目实施范围</w:t>
      </w:r>
      <w:r>
        <w:rPr>
          <w:rFonts w:ascii="仿宋" w:eastAsia="仿宋" w:hAnsi="仿宋" w:hint="eastAsia"/>
          <w:spacing w:val="-6"/>
          <w:sz w:val="32"/>
          <w:szCs w:val="32"/>
        </w:rPr>
        <w:t>是对我院本部（包括院区内</w:t>
      </w:r>
      <w:r>
        <w:rPr>
          <w:rFonts w:ascii="仿宋" w:eastAsia="仿宋" w:hAnsi="仿宋" w:hint="eastAsia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spacing w:val="-6"/>
          <w:sz w:val="32"/>
          <w:szCs w:val="32"/>
        </w:rPr>
        <w:t>号</w:t>
      </w:r>
      <w:r>
        <w:rPr>
          <w:rFonts w:ascii="仿宋" w:eastAsia="仿宋" w:hAnsi="仿宋" w:hint="eastAsia"/>
          <w:spacing w:val="-6"/>
          <w:sz w:val="32"/>
          <w:szCs w:val="32"/>
        </w:rPr>
        <w:t>-</w:t>
      </w:r>
      <w:r>
        <w:rPr>
          <w:rFonts w:ascii="仿宋" w:eastAsia="仿宋" w:hAnsi="仿宋" w:hint="eastAsia"/>
          <w:spacing w:val="-6"/>
          <w:sz w:val="32"/>
          <w:szCs w:val="32"/>
        </w:rPr>
        <w:t>6</w:t>
      </w:r>
      <w:r>
        <w:rPr>
          <w:rFonts w:ascii="仿宋" w:eastAsia="仿宋" w:hAnsi="仿宋" w:hint="eastAsia"/>
          <w:spacing w:val="-6"/>
          <w:sz w:val="32"/>
          <w:szCs w:val="32"/>
        </w:rPr>
        <w:t>号楼、</w:t>
      </w:r>
      <w:r>
        <w:rPr>
          <w:rFonts w:ascii="仿宋" w:eastAsia="仿宋" w:hAnsi="仿宋" w:hint="eastAsia"/>
          <w:sz w:val="32"/>
          <w:szCs w:val="32"/>
        </w:rPr>
        <w:t>等医院所属区域，以及强弱电地下窨井、下水管道、电梯井、楼宇天花板、垃圾堆放点</w:t>
      </w:r>
      <w:r>
        <w:rPr>
          <w:rFonts w:ascii="仿宋" w:eastAsia="仿宋" w:hAnsi="仿宋" w:hint="eastAsia"/>
          <w:spacing w:val="-6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进行老鼠、</w:t>
      </w:r>
      <w:r>
        <w:rPr>
          <w:rFonts w:ascii="仿宋" w:eastAsia="仿宋" w:hAnsi="仿宋" w:hint="eastAsia"/>
          <w:sz w:val="32"/>
          <w:szCs w:val="32"/>
        </w:rPr>
        <w:t>蜚蠊</w:t>
      </w:r>
      <w:r>
        <w:rPr>
          <w:rFonts w:ascii="仿宋" w:eastAsia="仿宋" w:hAnsi="仿宋" w:hint="eastAsia"/>
          <w:sz w:val="32"/>
          <w:szCs w:val="32"/>
        </w:rPr>
        <w:t>、蚊子、苍蝇等的除害工作</w:t>
      </w:r>
      <w:r>
        <w:rPr>
          <w:rFonts w:ascii="仿宋" w:eastAsia="仿宋" w:hAnsi="仿宋" w:hint="eastAsia"/>
          <w:spacing w:val="-6"/>
          <w:sz w:val="32"/>
          <w:szCs w:val="32"/>
        </w:rPr>
        <w:t>。</w:t>
      </w:r>
    </w:p>
    <w:p w:rsidR="002B6CBD" w:rsidRDefault="00E211D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Arial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cs="Arial" w:hint="eastAsia"/>
          <w:sz w:val="32"/>
          <w:szCs w:val="32"/>
          <w:shd w:val="clear" w:color="auto" w:fill="FFFFFF"/>
        </w:rPr>
        <w:t>项目要求</w:t>
      </w:r>
    </w:p>
    <w:p w:rsidR="002B6CBD" w:rsidRDefault="00E211D2">
      <w:pPr>
        <w:adjustRightInd w:val="0"/>
        <w:snapToGrid w:val="0"/>
        <w:spacing w:line="560" w:lineRule="exact"/>
        <w:ind w:firstLineChars="147" w:firstLine="472"/>
        <w:rPr>
          <w:rFonts w:ascii="仿宋_GB2312" w:eastAsia="仿宋" w:hAnsi="宋体" w:cs="Arial"/>
          <w:color w:val="FF0000"/>
          <w:sz w:val="28"/>
          <w:szCs w:val="28"/>
          <w:shd w:val="clear" w:color="auto" w:fill="FFFFFF"/>
        </w:rPr>
      </w:pPr>
      <w:r>
        <w:rPr>
          <w:rFonts w:ascii="楷体" w:eastAsia="楷体" w:hAnsi="楷体" w:cs="Arial" w:hint="eastAsia"/>
          <w:b/>
          <w:sz w:val="32"/>
          <w:szCs w:val="32"/>
          <w:shd w:val="clear" w:color="auto" w:fill="FFFFFF"/>
        </w:rPr>
        <w:t>（一）防治范围：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芜湖市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第三人民医院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院本部</w:t>
      </w:r>
    </w:p>
    <w:p w:rsidR="002B6CBD" w:rsidRDefault="00E211D2">
      <w:pPr>
        <w:adjustRightInd w:val="0"/>
        <w:snapToGrid w:val="0"/>
        <w:spacing w:line="560" w:lineRule="exact"/>
        <w:ind w:firstLineChars="147" w:firstLine="472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b/>
          <w:sz w:val="32"/>
          <w:szCs w:val="32"/>
          <w:shd w:val="clear" w:color="auto" w:fill="FFFFFF"/>
        </w:rPr>
        <w:t>（二）防治对象：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老鼠、</w:t>
      </w:r>
      <w:r>
        <w:rPr>
          <w:rFonts w:ascii="仿宋" w:eastAsia="仿宋" w:hAnsi="仿宋" w:hint="eastAsia"/>
          <w:sz w:val="32"/>
          <w:szCs w:val="32"/>
        </w:rPr>
        <w:t>蜚蠊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、蚊子、苍蝇等（除白蚁）虫害。</w:t>
      </w:r>
    </w:p>
    <w:p w:rsidR="002B6CBD" w:rsidRDefault="00E211D2">
      <w:pPr>
        <w:adjustRightInd w:val="0"/>
        <w:snapToGrid w:val="0"/>
        <w:spacing w:line="560" w:lineRule="exact"/>
        <w:ind w:firstLineChars="147" w:firstLine="472"/>
        <w:rPr>
          <w:rFonts w:ascii="楷体" w:eastAsia="楷体" w:hAnsi="楷体" w:cs="Arial"/>
          <w:b/>
          <w:sz w:val="32"/>
          <w:szCs w:val="32"/>
        </w:rPr>
      </w:pPr>
      <w:r>
        <w:rPr>
          <w:rFonts w:ascii="楷体" w:eastAsia="楷体" w:hAnsi="楷体" w:cs="Arial" w:hint="eastAsia"/>
          <w:b/>
          <w:sz w:val="32"/>
          <w:szCs w:val="32"/>
          <w:shd w:val="clear" w:color="auto" w:fill="FFFFFF"/>
        </w:rPr>
        <w:t>（三）</w:t>
      </w:r>
      <w:r>
        <w:rPr>
          <w:rFonts w:ascii="楷体" w:eastAsia="楷体" w:hAnsi="楷体" w:cs="Arial" w:hint="eastAsia"/>
          <w:b/>
          <w:sz w:val="32"/>
          <w:szCs w:val="32"/>
        </w:rPr>
        <w:t>防治要求：</w:t>
      </w:r>
    </w:p>
    <w:p w:rsidR="002B6CBD" w:rsidRDefault="00E211D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 w:hint="eastAsia"/>
          <w:sz w:val="32"/>
          <w:szCs w:val="32"/>
        </w:rPr>
        <w:t>建立毒饵站，及时投放灭鼠药物。</w:t>
      </w:r>
    </w:p>
    <w:p w:rsidR="002B6CBD" w:rsidRPr="000A2FCB" w:rsidRDefault="00E211D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0A2FCB">
        <w:rPr>
          <w:rFonts w:ascii="仿宋" w:eastAsia="仿宋" w:hAnsi="仿宋" w:cs="Arial" w:hint="eastAsia"/>
          <w:sz w:val="32"/>
          <w:szCs w:val="32"/>
        </w:rPr>
        <w:t>2.</w:t>
      </w:r>
      <w:r w:rsidRPr="000A2FCB">
        <w:rPr>
          <w:rFonts w:ascii="仿宋" w:eastAsia="仿宋" w:hAnsi="仿宋" w:cs="Arial" w:hint="eastAsia"/>
          <w:sz w:val="32"/>
          <w:szCs w:val="32"/>
        </w:rPr>
        <w:t>每月安排</w:t>
      </w:r>
      <w:r w:rsidRPr="000A2FCB">
        <w:rPr>
          <w:rFonts w:ascii="仿宋" w:eastAsia="仿宋" w:hAnsi="仿宋" w:cs="Arial" w:hint="eastAsia"/>
          <w:sz w:val="32"/>
          <w:szCs w:val="32"/>
        </w:rPr>
        <w:t>2</w:t>
      </w:r>
      <w:r w:rsidRPr="000A2FCB">
        <w:rPr>
          <w:rFonts w:ascii="仿宋" w:eastAsia="仿宋" w:hAnsi="仿宋" w:cs="Arial" w:hint="eastAsia"/>
          <w:sz w:val="32"/>
          <w:szCs w:val="32"/>
        </w:rPr>
        <w:t>次常规防治工作。</w:t>
      </w:r>
      <w:r w:rsidRPr="000A2FCB">
        <w:rPr>
          <w:rFonts w:ascii="仿宋" w:eastAsia="仿宋" w:hAnsi="仿宋" w:cs="Arial" w:hint="eastAsia"/>
          <w:sz w:val="32"/>
          <w:szCs w:val="32"/>
        </w:rPr>
        <w:t>（每次防治区域由院爱卫会指定）</w:t>
      </w:r>
    </w:p>
    <w:p w:rsidR="002B6CBD" w:rsidRPr="000A2FCB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 w:rsidRPr="000A2FCB">
        <w:rPr>
          <w:rFonts w:ascii="仿宋" w:eastAsia="仿宋" w:hAnsi="仿宋" w:cs="Arial" w:hint="eastAsia"/>
          <w:sz w:val="32"/>
          <w:szCs w:val="32"/>
        </w:rPr>
        <w:t>3.</w:t>
      </w:r>
      <w:r w:rsidRPr="000A2FCB">
        <w:rPr>
          <w:rFonts w:ascii="仿宋" w:eastAsia="仿宋" w:hAnsi="仿宋" w:cs="Arial" w:hint="eastAsia"/>
          <w:sz w:val="32"/>
          <w:szCs w:val="32"/>
        </w:rPr>
        <w:t>特殊情况随时到场进行处理</w:t>
      </w:r>
      <w:r w:rsidRPr="000A2FCB">
        <w:rPr>
          <w:rFonts w:ascii="仿宋" w:eastAsia="仿宋" w:hAnsi="仿宋" w:cs="宋体" w:hint="eastAsia"/>
          <w:sz w:val="32"/>
          <w:szCs w:val="32"/>
        </w:rPr>
        <w:t>并及时跟踪直到问题解决</w:t>
      </w:r>
      <w:r w:rsidRPr="000A2FCB">
        <w:rPr>
          <w:rFonts w:ascii="仿宋" w:eastAsia="仿宋" w:hAnsi="仿宋" w:cs="宋体" w:hint="eastAsia"/>
          <w:sz w:val="32"/>
          <w:szCs w:val="32"/>
        </w:rPr>
        <w:t>(</w:t>
      </w:r>
      <w:r w:rsidRPr="000A2FCB">
        <w:rPr>
          <w:rFonts w:ascii="仿宋" w:eastAsia="仿宋" w:hAnsi="仿宋" w:cs="宋体" w:hint="eastAsia"/>
          <w:sz w:val="32"/>
          <w:szCs w:val="32"/>
        </w:rPr>
        <w:t>响应时间不得超过接到通知的</w:t>
      </w:r>
      <w:r w:rsidRPr="000A2FCB">
        <w:rPr>
          <w:rFonts w:ascii="仿宋" w:eastAsia="仿宋" w:hAnsi="仿宋" w:cs="宋体" w:hint="eastAsia"/>
          <w:sz w:val="32"/>
          <w:szCs w:val="32"/>
        </w:rPr>
        <w:t>12</w:t>
      </w:r>
      <w:r w:rsidRPr="000A2FCB">
        <w:rPr>
          <w:rFonts w:ascii="仿宋" w:eastAsia="仿宋" w:hAnsi="仿宋" w:cs="宋体" w:hint="eastAsia"/>
          <w:sz w:val="32"/>
          <w:szCs w:val="32"/>
        </w:rPr>
        <w:t>小时</w:t>
      </w:r>
      <w:r w:rsidRPr="000A2FCB">
        <w:rPr>
          <w:rFonts w:ascii="仿宋" w:eastAsia="仿宋" w:hAnsi="仿宋" w:cs="宋体" w:hint="eastAsia"/>
          <w:sz w:val="32"/>
          <w:szCs w:val="32"/>
        </w:rPr>
        <w:t>)</w:t>
      </w:r>
      <w:r w:rsidRPr="000A2FCB">
        <w:rPr>
          <w:rFonts w:ascii="仿宋" w:eastAsia="仿宋" w:hAnsi="仿宋" w:cs="宋体" w:hint="eastAsia"/>
          <w:sz w:val="32"/>
          <w:szCs w:val="32"/>
        </w:rPr>
        <w:t>。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</w:rPr>
        <w:t>每季度安排进行一次虫害密度监测。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>
        <w:rPr>
          <w:rFonts w:ascii="仿宋" w:eastAsia="仿宋" w:hAnsi="仿宋" w:cs="宋体" w:hint="eastAsia"/>
          <w:sz w:val="32"/>
          <w:szCs w:val="32"/>
        </w:rPr>
        <w:t>每年春、秋两季进行大面积投药灭鼠工程。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>
        <w:rPr>
          <w:rFonts w:ascii="仿宋" w:eastAsia="仿宋" w:hAnsi="仿宋" w:cs="宋体" w:hint="eastAsia"/>
          <w:sz w:val="32"/>
          <w:szCs w:val="32"/>
        </w:rPr>
        <w:t>每次服务都要提供工作记录单，并有科室负责人签字确认。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>
        <w:rPr>
          <w:rFonts w:ascii="仿宋" w:eastAsia="仿宋" w:hAnsi="仿宋" w:cs="宋体" w:hint="eastAsia"/>
          <w:sz w:val="32"/>
          <w:szCs w:val="32"/>
        </w:rPr>
        <w:t>年初有计划，有实施方案；年终汇总工作记录单，进行签章装订并上交院爱卫会。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</w:t>
      </w:r>
      <w:r>
        <w:rPr>
          <w:rFonts w:ascii="仿宋" w:eastAsia="仿宋" w:hAnsi="仿宋" w:cs="Arial" w:hint="eastAsia"/>
          <w:sz w:val="32"/>
          <w:szCs w:val="32"/>
        </w:rPr>
        <w:t>使用的除害药物必须为国家允许使用的药物，确保对</w:t>
      </w:r>
      <w:r>
        <w:rPr>
          <w:rFonts w:ascii="仿宋" w:eastAsia="仿宋" w:hAnsi="仿宋" w:cs="Arial" w:hint="eastAsia"/>
          <w:sz w:val="32"/>
          <w:szCs w:val="32"/>
        </w:rPr>
        <w:lastRenderedPageBreak/>
        <w:t>人体无害。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每年动态开展孳生地调查和治理不少于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次。开展侵害率调查不少于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次。</w:t>
      </w:r>
    </w:p>
    <w:p w:rsidR="002B6CBD" w:rsidRDefault="002B6CBD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Arial"/>
          <w:sz w:val="32"/>
          <w:szCs w:val="32"/>
        </w:rPr>
      </w:pPr>
    </w:p>
    <w:p w:rsidR="002B6CBD" w:rsidRDefault="00E211D2" w:rsidP="000A2FCB">
      <w:pPr>
        <w:ind w:left="320" w:hangingChars="100" w:hanging="320"/>
        <w:rPr>
          <w:rFonts w:ascii="仿宋" w:eastAsia="仿宋" w:hAnsi="仿宋" w:cs="Times New Roman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三、控制标准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>
        <w:rPr>
          <w:rFonts w:ascii="仿宋" w:eastAsia="仿宋" w:hAnsi="仿宋" w:cs="宋体" w:hint="eastAsia"/>
          <w:sz w:val="32"/>
          <w:szCs w:val="32"/>
        </w:rPr>
        <w:t>将鼠、蚊、蝇、</w:t>
      </w:r>
      <w:r>
        <w:rPr>
          <w:rFonts w:ascii="仿宋" w:eastAsia="仿宋" w:hAnsi="仿宋" w:cs="宋体" w:hint="eastAsia"/>
          <w:sz w:val="32"/>
          <w:szCs w:val="32"/>
        </w:rPr>
        <w:t>蜚蠊</w:t>
      </w:r>
      <w:r>
        <w:rPr>
          <w:rFonts w:ascii="仿宋" w:eastAsia="仿宋" w:hAnsi="仿宋" w:cs="宋体" w:hint="eastAsia"/>
          <w:sz w:val="32"/>
          <w:szCs w:val="32"/>
        </w:rPr>
        <w:t>的密度控制在国家标准</w:t>
      </w:r>
      <w:r>
        <w:rPr>
          <w:rFonts w:ascii="仿宋" w:eastAsia="仿宋" w:hAnsi="仿宋" w:cs="宋体" w:hint="eastAsia"/>
          <w:sz w:val="32"/>
          <w:szCs w:val="32"/>
        </w:rPr>
        <w:t>GB/T27770-2</w:t>
      </w:r>
      <w:r>
        <w:rPr>
          <w:rFonts w:ascii="仿宋" w:eastAsia="仿宋" w:hAnsi="仿宋" w:cs="宋体" w:hint="eastAsia"/>
          <w:sz w:val="32"/>
          <w:szCs w:val="32"/>
        </w:rPr>
        <w:t>011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GB/T2777</w:t>
      </w:r>
      <w:r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-2011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GB/T2777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-2011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GB/T2777</w:t>
      </w:r>
      <w:r>
        <w:rPr>
          <w:rFonts w:ascii="仿宋" w:eastAsia="仿宋" w:hAnsi="仿宋" w:cs="宋体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-2011</w:t>
      </w:r>
      <w:r>
        <w:rPr>
          <w:rFonts w:ascii="仿宋" w:eastAsia="仿宋" w:hAnsi="仿宋" w:cs="宋体" w:hint="eastAsia"/>
          <w:sz w:val="32"/>
          <w:szCs w:val="32"/>
        </w:rPr>
        <w:t>等</w:t>
      </w:r>
      <w:r>
        <w:rPr>
          <w:rFonts w:ascii="仿宋" w:eastAsia="仿宋" w:hAnsi="仿宋" w:cs="宋体" w:hint="eastAsia"/>
          <w:sz w:val="32"/>
          <w:szCs w:val="32"/>
        </w:rPr>
        <w:t>以内。</w:t>
      </w:r>
    </w:p>
    <w:p w:rsidR="002B6CBD" w:rsidRDefault="00E211D2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>
        <w:rPr>
          <w:rFonts w:ascii="仿宋" w:eastAsia="仿宋" w:hAnsi="仿宋" w:cs="宋体" w:hint="eastAsia"/>
          <w:sz w:val="32"/>
          <w:szCs w:val="32"/>
        </w:rPr>
        <w:t>每年动态开展孳生地调查和治理不少于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次。开展侵害率调查不少于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次。</w:t>
      </w:r>
    </w:p>
    <w:p w:rsidR="002B6CBD" w:rsidRDefault="002B6CBD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</w:p>
    <w:p w:rsidR="002B6CBD" w:rsidRDefault="00E211D2">
      <w:pPr>
        <w:adjustRightInd w:val="0"/>
        <w:snapToGrid w:val="0"/>
        <w:spacing w:line="560" w:lineRule="exact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Arial" w:hint="eastAsia"/>
          <w:sz w:val="32"/>
          <w:szCs w:val="32"/>
        </w:rPr>
        <w:t>四、防治期限：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从签订合同生效起一年。</w:t>
      </w:r>
      <w:r>
        <w:rPr>
          <w:rFonts w:ascii="仿宋" w:eastAsia="仿宋" w:hAnsi="仿宋" w:cs="Arial" w:hint="eastAsia"/>
          <w:sz w:val="32"/>
          <w:szCs w:val="32"/>
        </w:rPr>
        <w:t>如</w:t>
      </w:r>
      <w:proofErr w:type="gramStart"/>
      <w:r>
        <w:rPr>
          <w:rFonts w:ascii="仿宋" w:eastAsia="仿宋" w:hAnsi="仿宋" w:cs="Arial" w:hint="eastAsia"/>
          <w:sz w:val="32"/>
          <w:szCs w:val="32"/>
        </w:rPr>
        <w:t>遇医院</w:t>
      </w:r>
      <w:proofErr w:type="gramEnd"/>
      <w:r>
        <w:rPr>
          <w:rFonts w:ascii="仿宋" w:eastAsia="仿宋" w:hAnsi="仿宋" w:cs="Arial" w:hint="eastAsia"/>
          <w:sz w:val="32"/>
          <w:szCs w:val="32"/>
        </w:rPr>
        <w:t>整体搬迁，合同至医院搬迁完成之月自行终止。医院不承担任何违约责任及经济补偿。</w:t>
      </w:r>
    </w:p>
    <w:p w:rsidR="002B6CBD" w:rsidRDefault="00E211D2">
      <w:pPr>
        <w:adjustRightInd w:val="0"/>
        <w:snapToGrid w:val="0"/>
        <w:spacing w:line="560" w:lineRule="exac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五</w:t>
      </w:r>
      <w:r>
        <w:rPr>
          <w:rFonts w:ascii="黑体" w:eastAsia="黑体" w:hAnsi="黑体" w:cs="Arial" w:hint="eastAsia"/>
          <w:sz w:val="32"/>
          <w:szCs w:val="32"/>
        </w:rPr>
        <w:t>、资质条件：</w:t>
      </w:r>
    </w:p>
    <w:p w:rsidR="002B6CBD" w:rsidRDefault="00E211D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>
        <w:rPr>
          <w:rFonts w:ascii="仿宋" w:eastAsia="仿宋" w:hAnsi="仿宋" w:cs="Arial" w:hint="eastAsia"/>
          <w:sz w:val="32"/>
          <w:szCs w:val="32"/>
        </w:rPr>
        <w:t>必须具有独立法人的企业</w:t>
      </w:r>
      <w:r>
        <w:rPr>
          <w:rFonts w:ascii="仿宋" w:eastAsia="仿宋" w:hAnsi="仿宋" w:cs="Arial" w:hint="eastAsia"/>
          <w:sz w:val="32"/>
          <w:szCs w:val="32"/>
        </w:rPr>
        <w:t xml:space="preserve">, </w:t>
      </w:r>
      <w:r>
        <w:rPr>
          <w:rFonts w:ascii="仿宋" w:eastAsia="仿宋" w:hAnsi="仿宋" w:cs="Arial" w:hint="eastAsia"/>
          <w:sz w:val="32"/>
          <w:szCs w:val="32"/>
        </w:rPr>
        <w:t>且具备虫害防治资质。</w:t>
      </w:r>
    </w:p>
    <w:p w:rsidR="002B6CBD" w:rsidRDefault="00E211D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>
        <w:rPr>
          <w:rFonts w:ascii="仿宋" w:eastAsia="仿宋" w:hAnsi="仿宋" w:cs="Arial" w:hint="eastAsia"/>
          <w:sz w:val="32"/>
          <w:szCs w:val="32"/>
        </w:rPr>
        <w:t>企业必须提供企业法人营业执照（副本）复印件、税务登记证（副本）复印件、组织机构代码证（副本）复印件，并加盖单位公章。</w:t>
      </w:r>
    </w:p>
    <w:p w:rsidR="002B6CBD" w:rsidRDefault="00E211D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>
        <w:rPr>
          <w:rFonts w:ascii="仿宋" w:eastAsia="仿宋" w:hAnsi="仿宋" w:cs="Arial" w:hint="eastAsia"/>
          <w:sz w:val="32"/>
          <w:szCs w:val="32"/>
        </w:rPr>
        <w:t>同类项目业绩证明（需用户单位盖章确认，并填写固定联系电话和联系人）。</w:t>
      </w:r>
    </w:p>
    <w:p w:rsidR="002B6CBD" w:rsidRDefault="00E211D2">
      <w:pPr>
        <w:adjustRightInd w:val="0"/>
        <w:snapToGrid w:val="0"/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预算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65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00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元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/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</w:p>
    <w:p w:rsidR="002B6CBD" w:rsidRDefault="002B6CBD">
      <w:pPr>
        <w:adjustRightInd w:val="0"/>
        <w:snapToGrid w:val="0"/>
        <w:spacing w:line="560" w:lineRule="exact"/>
        <w:ind w:firstLineChars="196" w:firstLine="627"/>
        <w:rPr>
          <w:rFonts w:ascii="仿宋" w:eastAsia="仿宋" w:hAnsi="仿宋" w:cs="宋体"/>
          <w:sz w:val="32"/>
          <w:szCs w:val="32"/>
        </w:rPr>
      </w:pPr>
    </w:p>
    <w:p w:rsidR="002B6CBD" w:rsidRDefault="002B6CBD">
      <w:pPr>
        <w:ind w:leftChars="152" w:left="319" w:firstLineChars="100" w:firstLine="321"/>
        <w:rPr>
          <w:rFonts w:ascii="仿宋" w:eastAsia="仿宋" w:hAnsi="仿宋" w:cs="宋体"/>
          <w:b/>
          <w:bCs/>
          <w:sz w:val="32"/>
          <w:szCs w:val="32"/>
        </w:rPr>
      </w:pPr>
    </w:p>
    <w:p w:rsidR="002B6CBD" w:rsidRDefault="002B6CBD"/>
    <w:sectPr w:rsidR="002B6CBD" w:rsidSect="002B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1D2" w:rsidRDefault="00E211D2" w:rsidP="000A2FCB">
      <w:r>
        <w:separator/>
      </w:r>
    </w:p>
  </w:endnote>
  <w:endnote w:type="continuationSeparator" w:id="0">
    <w:p w:rsidR="00E211D2" w:rsidRDefault="00E211D2" w:rsidP="000A2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1D2" w:rsidRDefault="00E211D2" w:rsidP="000A2FCB">
      <w:r>
        <w:separator/>
      </w:r>
    </w:p>
  </w:footnote>
  <w:footnote w:type="continuationSeparator" w:id="0">
    <w:p w:rsidR="00E211D2" w:rsidRDefault="00E211D2" w:rsidP="000A2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EyY2QwNzQ4NTRjZjAzMWFhM2NiYTJkNmRhZWM3ZWQifQ=="/>
  </w:docVars>
  <w:rsids>
    <w:rsidRoot w:val="00BB185B"/>
    <w:rsid w:val="000A2FCB"/>
    <w:rsid w:val="002B6CBD"/>
    <w:rsid w:val="00BB185B"/>
    <w:rsid w:val="00D61CF3"/>
    <w:rsid w:val="00E211D2"/>
    <w:rsid w:val="01D16A69"/>
    <w:rsid w:val="11106976"/>
    <w:rsid w:val="153C74B4"/>
    <w:rsid w:val="76193324"/>
    <w:rsid w:val="787C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B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B6C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B6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whsyjf</dc:creator>
  <cp:lastModifiedBy>Windows 用户</cp:lastModifiedBy>
  <cp:revision>3</cp:revision>
  <dcterms:created xsi:type="dcterms:W3CDTF">2020-07-22T02:01:00Z</dcterms:created>
  <dcterms:modified xsi:type="dcterms:W3CDTF">2025-11-12T08:00:00Z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21394F872D3D421A93C7D1876D42F47F_12</vt:lpwstr>
  </property>
  <property fmtid="{D5CDD505-2E9C-101B-9397-08002B2CF9AE}" pid="4" name="KSOTemplateDocerSaveRecord">
    <vt:lpwstr>eyJoZGlkIjoiOGEyY2QwNzQ4NTRjZjAzMWFhM2NiYTJkNmRhZWM3ZWQiLCJ1c2VySWQiOiI1MjA4NTUxMzUifQ==</vt:lpwstr>
  </property>
</Properties>
</file>